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8BF" w:rsidRPr="00684EA1" w:rsidRDefault="00C108BF" w:rsidP="00C108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84EA1">
        <w:rPr>
          <w:rFonts w:ascii="Times New Roman" w:hAnsi="Times New Roman"/>
          <w:sz w:val="28"/>
          <w:szCs w:val="28"/>
        </w:rPr>
        <w:t>СПРАВКА</w:t>
      </w:r>
    </w:p>
    <w:p w:rsidR="00C108BF" w:rsidRPr="00684EA1" w:rsidRDefault="00C108BF" w:rsidP="00C108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84EA1">
        <w:rPr>
          <w:rFonts w:ascii="Times New Roman" w:hAnsi="Times New Roman"/>
          <w:sz w:val="28"/>
          <w:szCs w:val="28"/>
        </w:rPr>
        <w:t>о работе с обращениями граждан в Управлении Федеральной налоговой службы по Кировской области за 202</w:t>
      </w:r>
      <w:r w:rsidR="0066587A">
        <w:rPr>
          <w:rFonts w:ascii="Times New Roman" w:hAnsi="Times New Roman"/>
          <w:sz w:val="28"/>
          <w:szCs w:val="28"/>
        </w:rPr>
        <w:t>5</w:t>
      </w:r>
      <w:r w:rsidRPr="00684EA1">
        <w:rPr>
          <w:rFonts w:ascii="Times New Roman" w:hAnsi="Times New Roman"/>
          <w:sz w:val="28"/>
          <w:szCs w:val="28"/>
        </w:rPr>
        <w:t xml:space="preserve"> год.</w:t>
      </w:r>
    </w:p>
    <w:p w:rsidR="00BE0BA6" w:rsidRPr="00684EA1" w:rsidRDefault="00BE0BA6" w:rsidP="00BE0B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6587A" w:rsidRPr="00F146E3" w:rsidRDefault="0066587A" w:rsidP="006658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6E3">
        <w:rPr>
          <w:rFonts w:ascii="Times New Roman" w:hAnsi="Times New Roman"/>
          <w:sz w:val="28"/>
          <w:szCs w:val="28"/>
        </w:rPr>
        <w:t>В целях обеспечения реализации прав граждан на обращение в государственные органы, Управление Федеральной налоговой службы по Кировской области (далее - Управление) руководствуется требованиями Федерального закона от 02.05.2006 № 59-ФЗ «О порядке рассмотрения обращений граждан Российской Федерации» (далее - Закон № 59-ФЗ), а также методическими и информационными материалами, направляемыми центральным аппаратом ФНС России.</w:t>
      </w:r>
    </w:p>
    <w:p w:rsidR="0066587A" w:rsidRPr="00F146E3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6E3">
        <w:rPr>
          <w:rFonts w:ascii="Times New Roman" w:hAnsi="Times New Roman"/>
          <w:sz w:val="28"/>
          <w:szCs w:val="28"/>
        </w:rPr>
        <w:t>Обращения граждан, организаций и общественных объединений (далее - обращения заявителей) в Управление поступают по всем каналам связи: как через электронные сервисы (Личный кабинет налогоплательщика ФЛ, Личный кабинет налогоплательщика ИП,</w:t>
      </w:r>
      <w:r w:rsidRPr="00F146E3">
        <w:rPr>
          <w:sz w:val="28"/>
          <w:szCs w:val="28"/>
        </w:rPr>
        <w:t xml:space="preserve"> </w:t>
      </w:r>
      <w:r w:rsidRPr="00F146E3">
        <w:rPr>
          <w:rFonts w:ascii="Times New Roman" w:hAnsi="Times New Roman"/>
          <w:sz w:val="28"/>
          <w:szCs w:val="28"/>
        </w:rPr>
        <w:t>Личный кабинет налогоплательщика ЮЛ,</w:t>
      </w:r>
      <w:r>
        <w:rPr>
          <w:rFonts w:ascii="Times New Roman" w:hAnsi="Times New Roman"/>
          <w:sz w:val="28"/>
          <w:szCs w:val="28"/>
        </w:rPr>
        <w:t xml:space="preserve"> ЛК_2 жалоба, о</w:t>
      </w:r>
      <w:r w:rsidRPr="00F146E3">
        <w:rPr>
          <w:rFonts w:ascii="Times New Roman" w:hAnsi="Times New Roman"/>
          <w:sz w:val="28"/>
          <w:szCs w:val="28"/>
        </w:rPr>
        <w:t>братиться в ФНС России, сайт ФГИС ДО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ПОС</w:t>
      </w:r>
      <w:proofErr w:type="gramEnd"/>
      <w:r w:rsidRPr="00F146E3">
        <w:rPr>
          <w:rFonts w:ascii="Times New Roman" w:hAnsi="Times New Roman"/>
          <w:sz w:val="28"/>
          <w:szCs w:val="28"/>
        </w:rPr>
        <w:t>), так и на бумажных носителях (по почте/лично заявителем).</w:t>
      </w:r>
    </w:p>
    <w:p w:rsidR="0066587A" w:rsidRPr="00F146E3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6E3">
        <w:rPr>
          <w:rFonts w:ascii="Times New Roman" w:hAnsi="Times New Roman"/>
          <w:sz w:val="28"/>
          <w:szCs w:val="28"/>
        </w:rPr>
        <w:t>Обработка обращений заявителей в Управлении на всех этапах ведется с использованием ведомственной системы электронного документооборота.</w:t>
      </w:r>
    </w:p>
    <w:p w:rsidR="0066587A" w:rsidRPr="00F146E3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6E3">
        <w:rPr>
          <w:rFonts w:ascii="Times New Roman" w:hAnsi="Times New Roman"/>
          <w:sz w:val="28"/>
          <w:szCs w:val="28"/>
        </w:rPr>
        <w:t xml:space="preserve">Регистрация </w:t>
      </w:r>
      <w:proofErr w:type="gramStart"/>
      <w:r w:rsidRPr="00F146E3">
        <w:rPr>
          <w:rFonts w:ascii="Times New Roman" w:hAnsi="Times New Roman"/>
          <w:sz w:val="28"/>
          <w:szCs w:val="28"/>
        </w:rPr>
        <w:t>обращений, поступающих через электронные сервисы осуществляется</w:t>
      </w:r>
      <w:proofErr w:type="gramEnd"/>
      <w:r w:rsidRPr="00F146E3">
        <w:rPr>
          <w:rFonts w:ascii="Times New Roman" w:hAnsi="Times New Roman"/>
          <w:sz w:val="28"/>
          <w:szCs w:val="28"/>
        </w:rPr>
        <w:t xml:space="preserve"> автоматически в Прикладной подсистеме обработки обращений налогоплательщиков (ПП СООН) и в Базе данных СЭД-Регион «Канцелярия ЗГ». </w:t>
      </w:r>
    </w:p>
    <w:p w:rsidR="0066587A" w:rsidRPr="00F146E3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6E3">
        <w:rPr>
          <w:rFonts w:ascii="Times New Roman" w:hAnsi="Times New Roman"/>
          <w:sz w:val="28"/>
          <w:szCs w:val="28"/>
        </w:rPr>
        <w:t>Ответы на обращения граждан, организаций и общественных объединений подготавливаются сотрудниками Управления, согласовываются, утверждаются в электронной форме, что позволяет значительно повысить оперативность рассмотрения обращений граждан и, соответственно, сократить сроки направления ответов заявителям.</w:t>
      </w:r>
    </w:p>
    <w:p w:rsidR="00226426" w:rsidRPr="00684EA1" w:rsidRDefault="00226426" w:rsidP="00F10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highlight w:val="yellow"/>
        </w:rPr>
      </w:pPr>
    </w:p>
    <w:p w:rsidR="008A583A" w:rsidRPr="00684EA1" w:rsidRDefault="008A583A" w:rsidP="00F107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4EA1">
        <w:rPr>
          <w:rFonts w:ascii="Times New Roman" w:hAnsi="Times New Roman"/>
          <w:b/>
          <w:sz w:val="28"/>
          <w:szCs w:val="28"/>
        </w:rPr>
        <w:t>1. Информация о количестве и тематике поступивших обращений граждан</w:t>
      </w:r>
      <w:r w:rsidRPr="00684EA1">
        <w:rPr>
          <w:rFonts w:ascii="Times New Roman" w:hAnsi="Times New Roman"/>
          <w:sz w:val="28"/>
          <w:szCs w:val="28"/>
        </w:rPr>
        <w:t>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 xml:space="preserve">В Управление за 2025 год поступило – </w:t>
      </w:r>
      <w:r w:rsidRPr="00AA5413">
        <w:rPr>
          <w:rFonts w:ascii="Times New Roman" w:hAnsi="Times New Roman"/>
          <w:b/>
          <w:sz w:val="28"/>
          <w:szCs w:val="28"/>
        </w:rPr>
        <w:t>45 885</w:t>
      </w:r>
      <w:r w:rsidRPr="0066587A">
        <w:rPr>
          <w:rFonts w:ascii="Times New Roman" w:hAnsi="Times New Roman"/>
          <w:sz w:val="28"/>
          <w:szCs w:val="28"/>
        </w:rPr>
        <w:t xml:space="preserve"> обращений граждан, организаций и общественных объединений, в том числе зарегистрировано в БД СЭД-Регион «Канцелярия ЗГ» - </w:t>
      </w:r>
      <w:r w:rsidRPr="00AA5413">
        <w:rPr>
          <w:rFonts w:ascii="Times New Roman" w:hAnsi="Times New Roman"/>
          <w:b/>
          <w:sz w:val="28"/>
          <w:szCs w:val="28"/>
        </w:rPr>
        <w:t>15397</w:t>
      </w:r>
      <w:r w:rsidRPr="0066587A">
        <w:rPr>
          <w:rFonts w:ascii="Times New Roman" w:hAnsi="Times New Roman"/>
          <w:sz w:val="28"/>
          <w:szCs w:val="28"/>
        </w:rPr>
        <w:t xml:space="preserve"> обращений, в ПП СООН заявления в свободной форме – </w:t>
      </w:r>
      <w:r w:rsidRPr="00AA5413">
        <w:rPr>
          <w:rFonts w:ascii="Times New Roman" w:hAnsi="Times New Roman"/>
          <w:b/>
          <w:sz w:val="28"/>
          <w:szCs w:val="28"/>
        </w:rPr>
        <w:t>30488</w:t>
      </w:r>
      <w:r w:rsidRPr="0066587A">
        <w:rPr>
          <w:rFonts w:ascii="Times New Roman" w:hAnsi="Times New Roman"/>
          <w:sz w:val="28"/>
          <w:szCs w:val="28"/>
        </w:rPr>
        <w:t xml:space="preserve"> обращений.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>По сравнению с 2024 годом количество обращений граждан, организаций и общественных объединений, поступивших в Управление, увеличилось на 3,4 % (за 2024 год поступило – 44 365 обращений, в том числе зарегистрировано в БД СЭД-Регион «Канцелярия ЗГ» - 18011 обращений, в ПП СООН заявления в свободной форме – 26 354 обращений).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>В отчетном периоде через электронные сервисы поступило 89,7 % от всех обращений, с портала «GOSUSLUGI.RU» - 0,01%, на бумажном носителе – 10,29 %.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>Из общего количества обращений, поступивших в Уп</w:t>
      </w:r>
      <w:r w:rsidR="00AA5413">
        <w:rPr>
          <w:rFonts w:ascii="Times New Roman" w:hAnsi="Times New Roman"/>
          <w:sz w:val="28"/>
          <w:szCs w:val="28"/>
        </w:rPr>
        <w:t xml:space="preserve">равление в отчетном периоде, </w:t>
      </w:r>
      <w:r w:rsidR="00AA5413" w:rsidRPr="00AA5413">
        <w:rPr>
          <w:rFonts w:ascii="Times New Roman" w:hAnsi="Times New Roman"/>
          <w:b/>
          <w:sz w:val="28"/>
          <w:szCs w:val="28"/>
        </w:rPr>
        <w:t>36</w:t>
      </w:r>
      <w:r w:rsidRPr="00AA5413">
        <w:rPr>
          <w:rFonts w:ascii="Times New Roman" w:hAnsi="Times New Roman"/>
          <w:b/>
          <w:sz w:val="28"/>
          <w:szCs w:val="28"/>
        </w:rPr>
        <w:t>586</w:t>
      </w:r>
      <w:r w:rsidRPr="0066587A">
        <w:rPr>
          <w:rFonts w:ascii="Times New Roman" w:hAnsi="Times New Roman"/>
          <w:sz w:val="28"/>
          <w:szCs w:val="28"/>
        </w:rPr>
        <w:t xml:space="preserve"> составили обращения физических лиц и индивидуальных предпринимателей (79,7 %) и </w:t>
      </w:r>
      <w:r w:rsidRPr="00AA5413">
        <w:rPr>
          <w:rFonts w:ascii="Times New Roman" w:hAnsi="Times New Roman"/>
          <w:b/>
          <w:sz w:val="28"/>
          <w:szCs w:val="28"/>
        </w:rPr>
        <w:t>9 299</w:t>
      </w:r>
      <w:r w:rsidRPr="0066587A">
        <w:rPr>
          <w:rFonts w:ascii="Times New Roman" w:hAnsi="Times New Roman"/>
          <w:sz w:val="28"/>
          <w:szCs w:val="28"/>
        </w:rPr>
        <w:t xml:space="preserve"> (20,3 %) - обращения юридических лиц.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 xml:space="preserve">В отчетном периоде на контроль поставлены все поступившие обращения 45885, в том числе 5 обращений квалифицированы </w:t>
      </w:r>
      <w:proofErr w:type="gramStart"/>
      <w:r w:rsidRPr="0066587A">
        <w:rPr>
          <w:rFonts w:ascii="Times New Roman" w:hAnsi="Times New Roman"/>
          <w:sz w:val="28"/>
          <w:szCs w:val="28"/>
        </w:rPr>
        <w:t>анонимными</w:t>
      </w:r>
      <w:proofErr w:type="gramEnd"/>
      <w:r w:rsidRPr="0066587A">
        <w:rPr>
          <w:rFonts w:ascii="Times New Roman" w:hAnsi="Times New Roman"/>
          <w:sz w:val="28"/>
          <w:szCs w:val="28"/>
        </w:rPr>
        <w:t xml:space="preserve"> (0,01% от общего </w:t>
      </w:r>
      <w:r w:rsidRPr="0066587A">
        <w:rPr>
          <w:rFonts w:ascii="Times New Roman" w:hAnsi="Times New Roman"/>
          <w:sz w:val="28"/>
          <w:szCs w:val="28"/>
        </w:rPr>
        <w:lastRenderedPageBreak/>
        <w:t xml:space="preserve">количества). По исполнительской дисциплине </w:t>
      </w:r>
      <w:proofErr w:type="gramStart"/>
      <w:r w:rsidRPr="0066587A">
        <w:rPr>
          <w:rFonts w:ascii="Times New Roman" w:hAnsi="Times New Roman"/>
          <w:sz w:val="28"/>
          <w:szCs w:val="28"/>
        </w:rPr>
        <w:t>нарушений сроков рассмотрения обращений граждан</w:t>
      </w:r>
      <w:proofErr w:type="gramEnd"/>
      <w:r w:rsidRPr="0066587A">
        <w:rPr>
          <w:rFonts w:ascii="Times New Roman" w:hAnsi="Times New Roman"/>
          <w:sz w:val="28"/>
          <w:szCs w:val="28"/>
        </w:rPr>
        <w:t xml:space="preserve"> не выявлено. Заявителям направлено 195 (0,42 %) промежуточных ответов с уведомлением о продлении сроков рассмотрения обращений. Продление вызвано необходимостью проведения дополнительных контрольных мероприятий, а также получения от других органов документов и материалов, необходимых для рассмотрения обращения, путем направления запросов, предусмотренных частью 2 статьи 10 Закона 59-ФЗ. Нарушений прав заявителей при продлении сроков рассмотрения обращений не допускалось.</w:t>
      </w:r>
    </w:p>
    <w:p w:rsid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 xml:space="preserve">В отчетном периоде в Управление поступило 27 повторных обращений (0,06%). Результаты их рассмотрения не изменялись. Повторные обращения обусловлены тем, что заявители, не дождавшись ответов в 30-дневный срок, </w:t>
      </w:r>
      <w:proofErr w:type="gramStart"/>
      <w:r w:rsidRPr="0066587A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66587A">
        <w:rPr>
          <w:rFonts w:ascii="Times New Roman" w:hAnsi="Times New Roman"/>
          <w:sz w:val="28"/>
          <w:szCs w:val="28"/>
        </w:rPr>
        <w:t xml:space="preserve"> Федерального закона РФ от 02.05.2006 № 59-ФЗ «О порядке рассмотрения обращений граждан РФ», направляют их снова, рассылают их по другим ведомствам, а также при отправке через электронные сервисы отправляют их многократно, что приводит к двойной автоматической регистрации. </w:t>
      </w:r>
    </w:p>
    <w:p w:rsidR="00FA78CE" w:rsidRPr="00684EA1" w:rsidRDefault="00D327E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4EA1">
        <w:rPr>
          <w:rFonts w:ascii="Times New Roman" w:hAnsi="Times New Roman"/>
          <w:sz w:val="28"/>
          <w:szCs w:val="28"/>
        </w:rPr>
        <w:t xml:space="preserve">В ходе анализа обращений граждан, организаций и общественных объединений, поступивших </w:t>
      </w:r>
      <w:r w:rsidR="007A2CC9" w:rsidRPr="00684EA1">
        <w:rPr>
          <w:rFonts w:ascii="Times New Roman" w:hAnsi="Times New Roman"/>
          <w:sz w:val="28"/>
          <w:szCs w:val="28"/>
        </w:rPr>
        <w:t>в</w:t>
      </w:r>
      <w:r w:rsidRPr="00684EA1">
        <w:rPr>
          <w:rFonts w:ascii="Times New Roman" w:hAnsi="Times New Roman"/>
          <w:sz w:val="28"/>
          <w:szCs w:val="28"/>
        </w:rPr>
        <w:t xml:space="preserve"> 202</w:t>
      </w:r>
      <w:r w:rsidR="0066587A">
        <w:rPr>
          <w:rFonts w:ascii="Times New Roman" w:hAnsi="Times New Roman"/>
          <w:sz w:val="28"/>
          <w:szCs w:val="28"/>
        </w:rPr>
        <w:t>5</w:t>
      </w:r>
      <w:r w:rsidRPr="00684EA1">
        <w:rPr>
          <w:rFonts w:ascii="Times New Roman" w:hAnsi="Times New Roman"/>
          <w:sz w:val="28"/>
          <w:szCs w:val="28"/>
        </w:rPr>
        <w:t xml:space="preserve"> год</w:t>
      </w:r>
      <w:r w:rsidR="004F6341" w:rsidRPr="00684EA1">
        <w:rPr>
          <w:rFonts w:ascii="Times New Roman" w:hAnsi="Times New Roman"/>
          <w:sz w:val="28"/>
          <w:szCs w:val="28"/>
        </w:rPr>
        <w:t>у</w:t>
      </w:r>
      <w:r w:rsidRPr="00684EA1">
        <w:rPr>
          <w:rFonts w:ascii="Times New Roman" w:hAnsi="Times New Roman"/>
          <w:sz w:val="28"/>
          <w:szCs w:val="28"/>
        </w:rPr>
        <w:t xml:space="preserve">, по тематике вопросов в соответствии с </w:t>
      </w:r>
      <w:r w:rsidR="00517529" w:rsidRPr="00684EA1">
        <w:rPr>
          <w:rFonts w:ascii="Times New Roman" w:hAnsi="Times New Roman"/>
          <w:sz w:val="28"/>
          <w:szCs w:val="28"/>
        </w:rPr>
        <w:t>Тематическим классификатором</w:t>
      </w:r>
      <w:r w:rsidRPr="00684EA1">
        <w:rPr>
          <w:rFonts w:ascii="Times New Roman" w:hAnsi="Times New Roman"/>
          <w:sz w:val="28"/>
          <w:szCs w:val="28"/>
        </w:rPr>
        <w:t xml:space="preserve">, </w:t>
      </w:r>
      <w:r w:rsidR="00517529" w:rsidRPr="00684EA1">
        <w:rPr>
          <w:rFonts w:ascii="Times New Roman" w:hAnsi="Times New Roman"/>
          <w:sz w:val="28"/>
          <w:szCs w:val="28"/>
        </w:rPr>
        <w:t xml:space="preserve">установлено, что </w:t>
      </w:r>
      <w:r w:rsidRPr="00684EA1">
        <w:rPr>
          <w:rFonts w:ascii="Times New Roman" w:hAnsi="Times New Roman"/>
          <w:sz w:val="28"/>
          <w:szCs w:val="28"/>
        </w:rPr>
        <w:t>наибольшее количество обращений поступило по следующим направлениям:</w:t>
      </w:r>
      <w:r w:rsidR="00FA78CE" w:rsidRPr="00684E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Pr="0066587A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Учет налогоплательщиков, получение и отказ от ИНН 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Pr="0066587A">
        <w:rPr>
          <w:rFonts w:ascii="Times New Roman" w:hAnsi="Times New Roman"/>
          <w:b/>
          <w:sz w:val="28"/>
          <w:szCs w:val="28"/>
          <w:shd w:val="clear" w:color="auto" w:fill="FFFFFF"/>
        </w:rPr>
        <w:t>9 242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обращения или 20,14 % от общего количества. По сравнению с 2024 годом количество увеличилось на 63% (в 2024 году поступило 5 672 обращений). 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Основная часть обращений данной категории это запросы граждан и организаций о предоставлении информации о счетах в банках. В ряде случаев заявители просили внести соответствующие изменения в Единый государственный реестр налогоплательщиков (ЕГРН). Кроме того, часть обращений связана с требованием </w:t>
      </w:r>
      <w:proofErr w:type="gramStart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прекратить</w:t>
      </w:r>
      <w:proofErr w:type="gramEnd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неправомерные, по мнению авторов, действия при обработке их персональных данных и аннулировать присвоенный идентификационный номер налогоплательщика.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 w:rsidRPr="0066587A">
        <w:rPr>
          <w:rFonts w:ascii="Times New Roman" w:hAnsi="Times New Roman"/>
          <w:b/>
          <w:sz w:val="28"/>
          <w:szCs w:val="28"/>
          <w:shd w:val="clear" w:color="auto" w:fill="FFFFFF"/>
        </w:rPr>
        <w:t>Налогообложение доходов физических лиц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  <w:r w:rsidRPr="0066587A">
        <w:rPr>
          <w:rFonts w:ascii="Times New Roman" w:hAnsi="Times New Roman"/>
          <w:b/>
          <w:sz w:val="28"/>
          <w:szCs w:val="28"/>
          <w:shd w:val="clear" w:color="auto" w:fill="FFFFFF"/>
        </w:rPr>
        <w:t>7 157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обращения (15,6 %). По сравнению с прошлым годом количество обращений по данным вопросам увеличилось на 1,8 % (в 2024 году по данной тематике поступило 7 032 обращения).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Заявитель обращались за информацией о наличии остатков по имущественному налоговому вычету по расходам, связанным с приобретением жилых объектов недвижимости, и фактически произведенным расходам, связанным с погашением процентов по целевым займам (кредитам), направленным на приобретение жилья.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Кроме того, заявители просили разъяснить вопросы о порядке предоставления социальных, имущественных налоговых вычетов по НДФЛ, возникновения у физических лиц обязанности представления налоговой декларации формы 3-НДФЛ при продаже имущества.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r w:rsidRPr="0066587A">
        <w:rPr>
          <w:rFonts w:ascii="Times New Roman" w:hAnsi="Times New Roman"/>
          <w:b/>
          <w:sz w:val="28"/>
          <w:szCs w:val="28"/>
          <w:shd w:val="clear" w:color="auto" w:fill="FFFFFF"/>
        </w:rPr>
        <w:t>Возникновение задолженности по налогам (сборам, взносам); доступ к персонифицированной информации о состоянии расчета с бюджетом; возврат (зачет) сумм налогов, сборов, пеней, штрафов задолженности по налогам, сборам и взносам в бюджеты государственных внебюджетных фондов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  <w:r w:rsidRPr="0066587A">
        <w:rPr>
          <w:rFonts w:ascii="Times New Roman" w:hAnsi="Times New Roman"/>
          <w:b/>
          <w:sz w:val="28"/>
          <w:szCs w:val="28"/>
          <w:shd w:val="clear" w:color="auto" w:fill="FFFFFF"/>
        </w:rPr>
        <w:t>6 403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обращений или 14 % от общего количества. По сравнению с прошлым годом количество обращений по данным вопросам снизилось на 35,8% (за 2024 год поступило 8 694 обращения). Снижение количества обращений по вопросам задолженности и расчетов с бюджетом является положительным моментом в работе Управления и свидетельствует о совершенствовании института единого налогового счета (далее - ЕНС) как одного из направлений </w:t>
      </w:r>
      <w:proofErr w:type="spellStart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>цифровизации</w:t>
      </w:r>
      <w:proofErr w:type="spellEnd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системы налогового администрирования.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Налогоплательщиков интересовали вопросы по формированию сальдо ЕНС; признания уплаченных сумм налогов единым налоговым платежом (ЕНП); списания (</w:t>
      </w:r>
      <w:proofErr w:type="spellStart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несписания</w:t>
      </w:r>
      <w:proofErr w:type="spellEnd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>) задолженности в соответствии со статьей 59 НК РФ. Кроме того, налогоплательщики запрашивали информацию о состоянии расчетов с бюджетом, уточняли принадлежность денежных средств, перечисленных в качестве ЕНП, просили вернуть образовавшуюся переплату по налогам, подтвердить обоснованность отказов в зачете (возврате) сумм налога. В ряде случаев заявители указывали на нарушение сроков возврата излишне уплаченных сумм налогов.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4. </w:t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Администрирование имущественных налогов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3 848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обращений (8,4 %), из них по налогу на имущество – 2 621 обращение (5,7%), по транспортному налогу - 816 обращений (1,8%), по земельному налогу – 411 обращений (0,9 %). По сравнению с 2024 годом количество обращений, связанных с вопросами администрирования имущественных налогов снизилось на 17,1% (в 2024 году поступило 4 505 обращений).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В отчетном периоде налогоплательщики обращались по вопросам разъяснения исчисления и уплаты имущественных налогов, актуализации сведений об объектах налогообложения в информационных ресурсах налогового органа. На основании представленных документов внесены изменения в информационные ресурсы налоговых органов об объектах налогообложения, наличии льгот и произведены перерасчеты сумм имущественных налогов.</w:t>
      </w:r>
    </w:p>
    <w:p w:rsidR="00C665B2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5. </w:t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Налогообложения малого бизнеса, специальных налоговых режимов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</w:p>
    <w:p w:rsidR="0066587A" w:rsidRPr="0066587A" w:rsidRDefault="0066587A" w:rsidP="00C665B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2 641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обращений (5,7 %). По сравнению с 2024 годом количество обращений, связанных с вопросами налогообложения малого бизнеса снизилось на 10,7% (в 2024 году поступило 2 923 обращения). 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Налогоплательщики обращались за разъяснениями применения патентной системы налогообложения применительно к конкретным видам деятельности, единого сельскохозяйственного налога, исчисления налога на профессиональный доход, за перерасчетом стоимости патента, за подтверждениями правомерности применения упрощенной системы налогообложения.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6. </w:t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Налоговые преференции и налоговые льготы – 1 816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обращений (3,9 % от общего количества поступивших обращений). По сравнению с прошлым годом количество обращений по данным вопросам уменьшилось на 68 % (в 2024 году по данной тематике поступило 5 621 обращение).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Обращения граждан связаны с вопросами предоставления льгот: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по налогу на имущество физических лиц в соответствии </w:t>
      </w:r>
      <w:proofErr w:type="gramStart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о</w:t>
      </w:r>
      <w:proofErr w:type="gramEnd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>статьей</w:t>
      </w:r>
      <w:proofErr w:type="gramEnd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407 НК РФ, а также в соответствии с Решением Кировской городской Думы от 25.11.2015 № 42/4 «О налоге на имущество физических лиц» по жилым объектам 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недвижимости, находящимся в залоге по договорам ипотеки, а также физическим лицам, отнесенным к категории: «Члены многодетной семьи».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66587A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 по транспортному налогу в соответствии с подпунктом 3 пункта 1 статьи 5 Закона Кировской области от 28.11.2002 № 114-ЗО «О транспортном налоге в Кировской области» в отношении тракторов и самоходных комбайнов всех марок, физическим лицам, ведущим личное подсобное хозяйство, а также в соответствии с Законом Кировской области «Об освобождении от уплаты транспортного налога отдельных категорий налогоплательщиков» от 24.11.2022 № 122-ЗО участникам СВО.</w:t>
      </w:r>
      <w:proofErr w:type="gramEnd"/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Кроме того, часть обращений физических лиц, зарегистрированных в качестве индивидуальных предпринимателей, связана с вопросами предоставления освобождения от уплаты налога на имущество физических лиц в соответствии с пунктом 3 статьи 346.11 НК РФ отношении имущества, используемого для осуществления предпринимательской деятельности.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Всем обратившимся при наличии оснований на получение льгот пересчитаны суммы по имущественным налогам за соответствующие налоговые периоды.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Помимо этого, часть обращений, поступивших в Управление в отчетном периоде, касались вопросов: 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актуализации сведений об объектах налогообложения – 1877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(4,1 %);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 </w:t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контроля и надзора в налоговой сфере – 1729 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обращений (1,6 %);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 </w:t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регистрации (перерегистрации) юридических лиц всех форм собственности, физических лиц в качестве индивидуальных предпринимателей и крестьянских (фермерских) хозяйств – 1 102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обращений (2,4 %); </w:t>
      </w:r>
    </w:p>
    <w:p w:rsid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6587A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C665B2">
        <w:rPr>
          <w:rFonts w:ascii="Times New Roman" w:hAnsi="Times New Roman"/>
          <w:b/>
          <w:sz w:val="28"/>
          <w:szCs w:val="28"/>
          <w:shd w:val="clear" w:color="auto" w:fill="FFFFFF"/>
        </w:rPr>
        <w:t>оказания услуг в электронной форме (пользование информационными ресурсами) – 218</w:t>
      </w:r>
      <w:r w:rsidRPr="0066587A">
        <w:rPr>
          <w:rFonts w:ascii="Times New Roman" w:hAnsi="Times New Roman"/>
          <w:sz w:val="28"/>
          <w:szCs w:val="28"/>
          <w:shd w:val="clear" w:color="auto" w:fill="FFFFFF"/>
        </w:rPr>
        <w:t xml:space="preserve"> обращений (0,5 %);</w:t>
      </w:r>
    </w:p>
    <w:p w:rsidR="00C47AB2" w:rsidRPr="00684EA1" w:rsidRDefault="00C47AB2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4EA1">
        <w:rPr>
          <w:rFonts w:ascii="Times New Roman" w:hAnsi="Times New Roman"/>
          <w:sz w:val="28"/>
          <w:szCs w:val="28"/>
        </w:rPr>
        <w:t xml:space="preserve">Подробная статистика </w:t>
      </w:r>
      <w:proofErr w:type="gramStart"/>
      <w:r w:rsidRPr="00684EA1">
        <w:rPr>
          <w:rFonts w:ascii="Times New Roman" w:hAnsi="Times New Roman"/>
          <w:sz w:val="28"/>
          <w:szCs w:val="28"/>
        </w:rPr>
        <w:t xml:space="preserve">обращений граждан, поступивших в </w:t>
      </w:r>
      <w:r w:rsidR="00683540" w:rsidRPr="00684EA1">
        <w:rPr>
          <w:rFonts w:ascii="Times New Roman" w:hAnsi="Times New Roman"/>
          <w:sz w:val="28"/>
          <w:szCs w:val="28"/>
        </w:rPr>
        <w:t xml:space="preserve">Управление по </w:t>
      </w:r>
      <w:r w:rsidRPr="00684EA1">
        <w:rPr>
          <w:rFonts w:ascii="Times New Roman" w:hAnsi="Times New Roman"/>
          <w:sz w:val="28"/>
          <w:szCs w:val="28"/>
        </w:rPr>
        <w:t>Кировской области в разрезе тематики приведена</w:t>
      </w:r>
      <w:proofErr w:type="gramEnd"/>
      <w:r w:rsidRPr="00684EA1">
        <w:rPr>
          <w:rFonts w:ascii="Times New Roman" w:hAnsi="Times New Roman"/>
          <w:sz w:val="28"/>
          <w:szCs w:val="28"/>
        </w:rPr>
        <w:t xml:space="preserve"> в приложении № </w:t>
      </w:r>
      <w:r w:rsidR="002441B9" w:rsidRPr="00684EA1">
        <w:rPr>
          <w:rFonts w:ascii="Times New Roman" w:hAnsi="Times New Roman"/>
          <w:sz w:val="28"/>
          <w:szCs w:val="28"/>
        </w:rPr>
        <w:t>1</w:t>
      </w:r>
      <w:r w:rsidRPr="00684EA1">
        <w:rPr>
          <w:rFonts w:ascii="Times New Roman" w:hAnsi="Times New Roman"/>
          <w:sz w:val="28"/>
          <w:szCs w:val="28"/>
        </w:rPr>
        <w:t xml:space="preserve">. </w:t>
      </w:r>
    </w:p>
    <w:p w:rsidR="00D44FF2" w:rsidRPr="00684EA1" w:rsidRDefault="00D44FF2" w:rsidP="00F10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4EA1">
        <w:rPr>
          <w:rFonts w:ascii="Times New Roman" w:hAnsi="Times New Roman"/>
          <w:sz w:val="28"/>
          <w:szCs w:val="28"/>
        </w:rPr>
        <w:t>Результаты рассмотрения обращений граждан ежемесячно</w:t>
      </w:r>
      <w:r w:rsidR="00DB452E" w:rsidRPr="00684EA1">
        <w:rPr>
          <w:rFonts w:ascii="Times New Roman" w:hAnsi="Times New Roman"/>
          <w:sz w:val="28"/>
          <w:szCs w:val="28"/>
        </w:rPr>
        <w:t>, ежеквартально</w:t>
      </w:r>
      <w:r w:rsidRPr="00684EA1">
        <w:rPr>
          <w:rFonts w:ascii="Times New Roman" w:hAnsi="Times New Roman"/>
          <w:sz w:val="28"/>
          <w:szCs w:val="28"/>
        </w:rPr>
        <w:t xml:space="preserve"> размещаются на региональной странице сайта ФНС России в виде справочной информации. </w:t>
      </w:r>
    </w:p>
    <w:p w:rsidR="00D44FF2" w:rsidRPr="00684EA1" w:rsidRDefault="00D44FF2" w:rsidP="00F10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4EA1">
        <w:rPr>
          <w:rFonts w:ascii="Times New Roman" w:hAnsi="Times New Roman"/>
          <w:sz w:val="28"/>
          <w:szCs w:val="28"/>
        </w:rPr>
        <w:t>В целях реализации Указа Президента Российской Федерации от 17.04.2017 № 171 «О мониторинге и анализе результатов рассмотрения обращений граждан и организаций» Управление ежемесячно до 5 числа месяца, следующего за отчетным периодом, выгружает информацию о результатах рассмотрения обращений граждан из ПК СЭД в раздел «Результаты рассмотрения обращений» на закрытый информационный ресурс ССТУ.РФ</w:t>
      </w:r>
      <w:r w:rsidR="007C62C8" w:rsidRPr="00684EA1">
        <w:rPr>
          <w:rFonts w:ascii="Times New Roman" w:hAnsi="Times New Roman"/>
          <w:sz w:val="28"/>
          <w:szCs w:val="28"/>
        </w:rPr>
        <w:t>.</w:t>
      </w:r>
      <w:proofErr w:type="gramEnd"/>
    </w:p>
    <w:p w:rsidR="007C62C8" w:rsidRPr="00F146E3" w:rsidRDefault="007C62C8" w:rsidP="00F10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F0D93" w:rsidRPr="00684EA1" w:rsidRDefault="00FF0D93" w:rsidP="00F107F6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684EA1">
        <w:rPr>
          <w:rFonts w:ascii="Times New Roman" w:hAnsi="Times New Roman"/>
          <w:i/>
          <w:sz w:val="28"/>
          <w:szCs w:val="28"/>
        </w:rPr>
        <w:t>Личный</w:t>
      </w:r>
      <w:r w:rsidR="00812009" w:rsidRPr="00684EA1">
        <w:rPr>
          <w:rFonts w:ascii="Times New Roman" w:hAnsi="Times New Roman"/>
          <w:i/>
          <w:sz w:val="28"/>
          <w:szCs w:val="28"/>
        </w:rPr>
        <w:t xml:space="preserve"> прием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 xml:space="preserve">Одной из составляющих работы Управления с обращениями граждан является личный прием граждан. Личный прием осуществляется в соответствии с утвержденными графиками приема граждан. За отчетный период к руководству Управления обратилось – 15 граждан по вопросам уплаты налогов с доходов работников организации, проведения выездной налоговой проверки, смены юридического адреса, закрытие деятельности как индивидуального </w:t>
      </w:r>
      <w:r w:rsidRPr="0066587A">
        <w:rPr>
          <w:rFonts w:ascii="Times New Roman" w:hAnsi="Times New Roman"/>
          <w:sz w:val="28"/>
          <w:szCs w:val="28"/>
        </w:rPr>
        <w:lastRenderedPageBreak/>
        <w:t>предпринимателя, несогласие с начисленной суммой налога на земельный участок. В 13-ти случаях ответы на обращения с согласия обратившихся граждан даны устно.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>В двух случаях приняты письменные обращения, которые зарегистрированы в БД СЭД-Регион «Канцелярия ЗГ».</w:t>
      </w:r>
    </w:p>
    <w:p w:rsidR="0066587A" w:rsidRPr="0066587A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587A">
        <w:rPr>
          <w:rFonts w:ascii="Times New Roman" w:hAnsi="Times New Roman"/>
          <w:sz w:val="28"/>
          <w:szCs w:val="28"/>
        </w:rPr>
        <w:t xml:space="preserve">Руководитель УФНС России по Кировской области на регулярной основе один раз в полугодие, осуществляет прием граждан в приёмной Президента Российской Федерации в Кировской области. Информация о приеме размещается на региональной странице интернет-сайта. </w:t>
      </w:r>
      <w:proofErr w:type="gramStart"/>
      <w:r w:rsidRPr="0066587A">
        <w:rPr>
          <w:rFonts w:ascii="Times New Roman" w:hAnsi="Times New Roman"/>
          <w:sz w:val="28"/>
          <w:szCs w:val="28"/>
        </w:rPr>
        <w:t>В отчетном периоде на личный прием к руководителю Управления в приёмной Президента Российской Федерации в Кировской области</w:t>
      </w:r>
      <w:proofErr w:type="gramEnd"/>
      <w:r w:rsidRPr="0066587A">
        <w:rPr>
          <w:rFonts w:ascii="Times New Roman" w:hAnsi="Times New Roman"/>
          <w:sz w:val="28"/>
          <w:szCs w:val="28"/>
        </w:rPr>
        <w:t xml:space="preserve">, по вопросам, связанным с налогообложением и взаимодействием с налоговыми органами, обратилось 11 граждан. </w:t>
      </w:r>
    </w:p>
    <w:p w:rsidR="00C638AB" w:rsidRPr="00684EA1" w:rsidRDefault="0066587A" w:rsidP="0066587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6587A">
        <w:rPr>
          <w:rFonts w:ascii="Times New Roman" w:hAnsi="Times New Roman"/>
          <w:sz w:val="28"/>
          <w:szCs w:val="28"/>
        </w:rPr>
        <w:t>Вопросы, затрагиваемые в обращениях: условия получения налоговых вычетов по налогу на доходы физических лиц, в том числе социального налогового вычета по расходам, понесенным на лечение неработающего, но получающего доход от вкладов, пенсионера; порядок получения льгот по имущественным налогам пенсионерами; ведение предпринимательской деятельности, в том числе регистрация в качестве индивидуального предпринимателя и налогоплательщика налога на профессиональный доход;</w:t>
      </w:r>
      <w:proofErr w:type="gramEnd"/>
      <w:r w:rsidRPr="0066587A">
        <w:rPr>
          <w:rFonts w:ascii="Times New Roman" w:hAnsi="Times New Roman"/>
          <w:sz w:val="28"/>
          <w:szCs w:val="28"/>
        </w:rPr>
        <w:t xml:space="preserve"> возможность получения ИП налогового вычета по налогу на доходы физических лиц за платное образование ребенка.</w:t>
      </w:r>
    </w:p>
    <w:p w:rsidR="0066587A" w:rsidRDefault="0066587A" w:rsidP="00C638A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72C52" w:rsidRPr="00272C52" w:rsidRDefault="00272C52" w:rsidP="00272C5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 w:rsidRPr="00272C52">
        <w:rPr>
          <w:rFonts w:ascii="Times New Roman" w:eastAsia="Times New Roman" w:hAnsi="Times New Roman"/>
          <w:color w:val="000000"/>
          <w:sz w:val="27"/>
          <w:szCs w:val="20"/>
          <w:lang w:eastAsia="ru-RU"/>
        </w:rPr>
        <w:t>СПРАВКА</w:t>
      </w:r>
    </w:p>
    <w:p w:rsidR="00272C52" w:rsidRPr="00272C52" w:rsidRDefault="00272C52" w:rsidP="00272C5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0"/>
          <w:lang w:eastAsia="ru-RU"/>
        </w:rPr>
      </w:pPr>
      <w:r w:rsidRPr="00272C52">
        <w:rPr>
          <w:rFonts w:ascii="Times New Roman" w:eastAsia="Times New Roman" w:hAnsi="Times New Roman"/>
          <w:color w:val="000000"/>
          <w:sz w:val="26"/>
          <w:szCs w:val="20"/>
          <w:lang w:eastAsia="ru-RU"/>
        </w:rPr>
        <w:t xml:space="preserve">по тематике обращений граждан, </w:t>
      </w:r>
      <w:proofErr w:type="gramStart"/>
      <w:r w:rsidRPr="00272C52">
        <w:rPr>
          <w:rFonts w:ascii="Times New Roman" w:eastAsia="Times New Roman" w:hAnsi="Times New Roman"/>
          <w:color w:val="000000"/>
          <w:sz w:val="26"/>
          <w:szCs w:val="20"/>
          <w:lang w:eastAsia="ru-RU"/>
        </w:rPr>
        <w:t>поступившим</w:t>
      </w:r>
      <w:proofErr w:type="gramEnd"/>
      <w:r w:rsidRPr="00272C52">
        <w:rPr>
          <w:rFonts w:ascii="Times New Roman" w:eastAsia="Times New Roman" w:hAnsi="Times New Roman"/>
          <w:color w:val="000000"/>
          <w:sz w:val="26"/>
          <w:szCs w:val="20"/>
          <w:lang w:eastAsia="ru-RU"/>
        </w:rPr>
        <w:t xml:space="preserve"> в Управление за 2025 год</w:t>
      </w:r>
    </w:p>
    <w:p w:rsidR="00272C52" w:rsidRPr="00272C52" w:rsidRDefault="00272C52" w:rsidP="00272C5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5"/>
          <w:szCs w:val="20"/>
          <w:lang w:eastAsia="ru-RU"/>
        </w:rPr>
      </w:pPr>
      <w:r w:rsidRPr="00272C52">
        <w:rPr>
          <w:rFonts w:ascii="Times New Roman" w:eastAsia="Times New Roman" w:hAnsi="Times New Roman"/>
          <w:color w:val="000000"/>
          <w:sz w:val="25"/>
          <w:szCs w:val="20"/>
          <w:lang w:eastAsia="ru-RU"/>
        </w:rPr>
        <w:t>в соответствии с Типовым общероссийским тематическим классификатором обращений граждан</w:t>
      </w:r>
    </w:p>
    <w:p w:rsidR="00272C52" w:rsidRPr="00272C52" w:rsidRDefault="00272C52" w:rsidP="00272C5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2856"/>
        <w:gridCol w:w="6546"/>
        <w:gridCol w:w="849"/>
      </w:tblGrid>
      <w:tr w:rsidR="00272C52" w:rsidRPr="00272C52" w:rsidTr="000018A6">
        <w:trPr>
          <w:trHeight w:val="300"/>
        </w:trPr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Код</w:t>
            </w:r>
          </w:p>
        </w:tc>
        <w:tc>
          <w:tcPr>
            <w:tcW w:w="6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Наименование тематики документа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Кол-во</w:t>
            </w:r>
          </w:p>
        </w:tc>
      </w:tr>
      <w:tr w:rsidR="00272C52" w:rsidRPr="00272C52" w:rsidTr="000018A6">
        <w:trPr>
          <w:trHeight w:val="276"/>
        </w:trPr>
        <w:tc>
          <w:tcPr>
            <w:tcW w:w="2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6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</w:t>
            </w:r>
          </w:p>
        </w:tc>
      </w:tr>
      <w:tr w:rsidR="00272C52" w:rsidRPr="00272C52" w:rsidTr="000018A6">
        <w:trPr>
          <w:trHeight w:val="520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Государство, общество,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Основы государственного 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Органы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0001.0002.0023.0062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Деятельность федеральных государственных органов, министерств и других федеральных органов исполнительной власти.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0001.0002.0023.0063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Работа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0001.0002.0023.0063.0102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Работоспособность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0001.0002.0023.0063.0103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Информация, размещенная на официальном сайте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256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0001.0002.0023.0063.0104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Функционал личного кабинета налогоплательщика для 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317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0001.0002.0023.0063.0105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Функционал личного кабинета налогоплательщиков индивидуального предпринимателя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65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0001.0002.0023.0063.0106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Функционал личного кабинета налогоплательщика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0001.0002.0023.0064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Деятельность органов исполнительной власти субъекта Российской Федерации.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0001.0002.0023.0065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Деятельность общественного совета при органе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Государственная служба в Российской Федерации (за исключением особенности регулирования службы отдельных категорий работников, государственных служащих)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Нормативное правовое регулирование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Поступление на государственную службу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Прохождение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0001.0002.0024.0069.0077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Назначение на должность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0001.0002.0024.0069.0078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Присвоение классного чина, дипломатического ранга, воинского и специального звания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0001.0002.0024.0069.0079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Аттестация или квалификационный 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315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0001.0002.0024.0069.0080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Профессиональное развитие государственных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0001.0002.0024.0069.0081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Кадровая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0001.0002.0024.0069.0082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другие обстоятельства (события), связанные с прохождением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Полномочия государственных служащих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Использование служебных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Выполнение требований к служебному поведению гражданского служащего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Соблюдение служебной дисциплины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Предоставление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Проведение аттестации гражданских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Урегулирование конфликта интересов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0001.0002.0024.0083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Разрешение индивидуальных служебных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Общие вопросы государственного управления в сфере экономики, социально-культурного и административно-политического строительства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0001.0002.0025.0084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Государственные программы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0001.0002.0025.0092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Государственные и муниципальные услуги (многофункциональные центры)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0001.0002.0025.0106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Ведение ЕГАИС (Единой государственной автоматизированной информационной системы) учета объема производства и оборота этилового спирта, алкогольной и спиртосодержащей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0001.0002.0025.0114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Государственная кадастровая оценка. Кадастровая стоимость объектов недвижимости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0001.0002.0025.0120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Цены и ценообразование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Обращения, заявления и жалобы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Неполучение ответа на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Принятое по обращению решение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0001.0002.0027.0124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Действие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0001.0002.0027.0125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Результаты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6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0001.0002.0027.0126*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Отсутствует адресат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0001.0002.0027.0127*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Обращения, не подписанные авторами, без указания адреса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0001.0002.0027.0128*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Некорректные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Обращения, не поддающиеся прочтению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0001.0002.0027.0130*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Переписка прекращена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Прекращение рассмотрения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2077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Предоставление дополнительных документов и материалов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782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Истребование дополнительных документов и материалов, в том числе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1120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Ознакомление с документами и материалами, касающимися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Предоставление ответа, размещенного на официальном сайте в сети «Интернет»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Рассмотрение обращения с выездом на место, в том числе с участием автора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Рассмотрение в административном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Рассмотрение в судебном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Личный прием руководителями федеральных органов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Личный прием иностранных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Благодарности, пожелания, приглашения, поздравления должностным лицам федеральных органов исполнительной власти и их территориальных органов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Благодарности, пожелания сотрудникам подведомственных учреждений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Благодарности, приглашения, поздравления из зарубежных стран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Подарки, книги, фотографии, автографы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0001.0002.0027.0158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Почтовое отправление или электронное сообщение, не имеющее смысла или содержащее рассуждения общего характера – не являющееся обращением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0001.0020.0000.0000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  <w:t>Международные отношения. Международное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0001.0020.0191.0176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Международное сотрудничество в таможенной сфере. Евразийский экономический союз. Таможенный кодекс Евразийского экономического союза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  <w:t>Гражданское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0001.0003.0030.0000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Граждане (физические лица)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0001.0003.0030.0202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296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0001.0003.0030.0471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Проблемы предпринимателей, работающих без образования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0001.0003.0031.0000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Юридические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0001.0003.0031.0203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Регистрация, перерегистрация юридических лиц всех форм </w:t>
            </w: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собственности и видов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524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0001.0003.0037.0000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Право собственности и другие вещные права (за 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0001.0003.0037.0209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Приобретение права собственности. Прекращение права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0001.0003.0037.0210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Государственная регистрация прав на недвижимое имущество и сделок с ним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0001.0003.0037.0213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Эффективность использования государственного имущества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Интеллектуальная собственность (исключительные права) (за 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0001.0003.0041.0219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Интеллектуальная собственность. Патенты, соблюдение авторского права и смежных прав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Социальная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Семья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0002.0004.0048.0000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0002.0004.0048.0232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Труд и занятость населения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Трудоустройство и занятость населения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0002.0006.0064.0249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Индексация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0002.0006.0064.0250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Трудовые отношения. Заключение, изменение и прекращение трудового договора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Труд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Вопросы кадрового обеспечения организаций, предприятий и учреждений. Резерв управленческих кадров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Выплата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Нормативное правовое регулирование в сфере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Техника безопасности на производстве. Расследование несчастных случаев на производстве. Оформление документов по трудовому увечью. Выплата компенсаций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Труд, зарплата, пособия в связи с закрытием, банкротством и ликвидацией предприятий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Увольнение и восстановление на работе (кроме обжалования решений судов)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Оплата листка нетрудоспособности (при временной нетрудоспособности, по беременности и родам, по уходу за больным членом семьи)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Трудовые конфликты. Разрешение трудовых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Надзор и </w:t>
            </w:r>
            <w:proofErr w:type="gramStart"/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контроль за</w:t>
            </w:r>
            <w:proofErr w:type="gramEnd"/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соблюдением трудового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Условия и охрана труда. Организация и управление охраной труда. Специальная оценка условий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Дисциплина труда. Привлечение к дисциплинарной ответственности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0002.0006.0065.0269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Материальная и моральная мотивация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Социальное обеспечение и социальное страхование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0002.0007.0066.0000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Общие положения</w:t>
            </w:r>
            <w:r w:rsidRPr="00272C52">
              <w:rPr>
                <w:rFonts w:ascii="Times New Roman" w:eastAsia="Times New Roman" w:hAnsi="Times New Roman"/>
                <w:color w:val="800000"/>
                <w:sz w:val="24"/>
                <w:szCs w:val="20"/>
                <w:lang w:eastAsia="ru-RU"/>
              </w:rPr>
              <w:t xml:space="preserve"> </w:t>
            </w: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в законодательстве о социальном обеспечении и 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0002.0007.0066.0271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Нормативное правовое регулирование в сфере социального обеспечения и социального страхования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0002.0007.0067.0000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 xml:space="preserve">Управление социальным обеспечением и социальным </w:t>
            </w: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lastRenderedPageBreak/>
              <w:t>страхованием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0002.0007.0067.0274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Доступная среда, в том числе комфорт и доступность инфраструктуры, для лиц с ограниченными возможностями здоровья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0002.0007.0068.0000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Финансирование социального обеспечения и социального страхования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0002.0007.0068.0279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Исчисление и уплата страховых взносов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275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0002.0007.0069.0000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Трудовой стаж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0002.0007.0069.0280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Трудовой стаж и трудовые книжки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6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Пенсии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0002.0007.0071.0282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Назначение пенсии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0002.0007.0071.0283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Перерасчет размеров пенсий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Пособия. Компенсационные выплаты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0002.0007.0072.0288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Просьбы об оказании финансовой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0002.0007.0072.0291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Возмещение вреда вследствие получения производственной травмы, профзаболевания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0002.0007.0074.0300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Льготы и меры социальной поддержки инвалидов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0002.0007.0074.0318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Ежемесячная денежная выплата, дополнительное ежемесячное материальное обеспечение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0002.0013.0000.0000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  <w:t>Образование. Наука.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0002.0013.0141.0000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Культура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0002.0013.0141.0367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Государственный контроль и надзор в сфере сохранения культурного наследия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0002.0013.0142.0000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Средства массовой информации (за исключением вопросов информатизации)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0002.0013.0142.0385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Взаимодействие граждан и организаций со средствами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0002.0014.0000.0000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  <w:t>Здравоохранение. Физическая культура и спорт. Туризм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0002.0014.0143.0000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Здравоохранение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0002.0014.0143.0389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Работа медицинских учреждений и их сотрудников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0002.0014.0143.0390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Лечение и оказание медицинской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0002.0014.0143.0413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Организация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0002.0014.0143.0414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Качество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0002.0014.0143.0429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Государственный контроль и надзор в сфере здравоохранения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0002.0014.0143.0431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FF"/>
                <w:sz w:val="24"/>
                <w:szCs w:val="20"/>
                <w:lang w:eastAsia="ru-RU"/>
              </w:rPr>
              <w:t>Курортное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0002.0014.0143.0431.0050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медицинская профилактика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0002.0014.0143.0431.0051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медицинская помощь и лечение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Экономика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Финансы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0003.0008.0077.0000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Общие положения финансовой системы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0003.0008.0077.0457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Стратегия и перспективы развития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0003.0008.0079.0000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Денежная система и денежное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0003.0008.0079.0503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Игорный бизнес. Лотереи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Налоги и сборы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Государственная политика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Налоговые преференции и льготы физическим лицам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1816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0003.0008.0086.0539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Водный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411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 на добавленную стоимость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230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Транспортный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816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 на имущество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2621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7157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 на прибыль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44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Госпошлины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84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Налогообложение малого бизнеса, специальных налоговых режимов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1613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0003.0008.0086.0548.0093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Налогообложение малого бизнеса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890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0003.0008.0086.0548.0094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Налог на профессиональный доход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0003.0008.0086.0548.0095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Иные специальные налоговые режимы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111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Юридические вопросы по налогам и сборам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Налогообложение алкогольной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Учет налогоплательщиков. Получение и отказ от ИНН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9242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Организация работы с налогоплательщиками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349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Актуализация сведений об объектах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1877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Получение налоговых уведомлений об уплате налога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621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Налоговая отчетность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182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Контроль и надзор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1729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1148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Задолженность по налогам, сборам и взносам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859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0003.0008.0086.0558.0096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Задолженность ФЛ, ИП, ЮЛ по налогам, сборам и взносам перед бюджетом иностранного государства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6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0003.0008.0086.0558.0097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Вопросы, касающиеся ареста имущества по ст. 77 НК РФ (наличие (отсутствие) сведений об аресте имущества в реестре обеспечительных мер (РОМ))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0003.0008.0086.0558.0098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Учет уплаченных налогов, сборов и иных платежей (розыск платежа)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     60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0003.0008.0086.0558.0099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Несогласие со сведениями, размещаемыми в форме «открытых данных»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0003.0008.0086.0558.0100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Подтверждение статуса налогового резидента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0003.0008.0086.0558.0101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Получение справки об отсутствии задолженности по уплате налогов для выхода из гражданства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0003.0008.0086.0558.0107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Задолженность по налогам, сборам и взносам перед бюджетом Российской Федерации. Взыскание задолженности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3583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Предоставление отсрочки или рассрочки по уплате налога, сбора, пени, штрафа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50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0003.0008.0086.0560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Уклонение от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397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Доступ к персонифицированной информации о состоянии расчета с бюджетом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807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Оказание услуг в электронной форме.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140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Оказание услуг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61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Электронный документооборот между хозяйствующими субъектами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16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0003.0008.0086.0562.0086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О предоставлении информации о формировании и ведении государственного информационного ресурса бухгалтерской (финансовой)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Предоставление сведений из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Предоставление услуг органов ЗАГС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Электронные сервисы на портале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0003.0008.0086.0562.0090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Предоставление сведений из ЕРН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Маркировка товаров контрольными (идентификационными)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Контроль исполнения налогового законодательства физическими и юридическими лицами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310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1102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Регистрация физических лиц в качестве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377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Надзор в области организации и проведения азартных игр и лотерей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72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0003.0008.0086.0568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58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0003.0008.0086.0568.0091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Регистрация контрольно-кассовой техники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45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0003.0008.0086.0568.0092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i/>
                <w:color w:val="0000FF"/>
                <w:sz w:val="24"/>
                <w:szCs w:val="20"/>
                <w:lang w:eastAsia="ru-RU"/>
              </w:rPr>
              <w:t>Контроль и надзор в сфере применения контрольно-кассовой техники;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308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0003.0008.0086.1198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Обжалование решений государственных органов и должностных лиц‚ споров с физическими и юридическими лицами по обжалованию актов ненормативного характера и действий (бездействия)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315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Банковское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0003.0008.0087.0580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Банковское регулирование и надзор за деятельностью кредитных организаций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Ценные бумаги. Рынок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0003.0008.0088.0603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Рынок ценных бумаг и профессиональная деятельность на рынке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Валютное регулирование и 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0003.0008.0089.0621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Валютный рынок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0003.0008.0089.0622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Валютное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0003.0008.0089.0623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Нарушение валютного законодательства Российской Федерации и актов органов валютного регулирования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14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0003.0008.0089.0624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363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0003.0008.0092.0000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Аудиторская деятельность (за исключением экологического аудита)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0003.0008.0092.0628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Проверка деятельности хозяйствующих субъектов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0003.0009.0000.0000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Хозяйственная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Геология. Геодезия и картография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0003.0009.0094.0668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Работа </w:t>
            </w:r>
            <w:proofErr w:type="spellStart"/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Росреестра</w:t>
            </w:r>
            <w:proofErr w:type="spellEnd"/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в федеральных округах и в субъектах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Строительство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0003.0009.0096.0674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Нормативное правовое регулирование строительной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Сельское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0003.0009.0098.0723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Государственный земельный надзор в отношении земель сельскохозяйственного назначения. Информация о нарушениях земельного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0003.0009.0098.0728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Ненадлежащее содержание домашних животных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Транспорт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0003.0009.0099.0742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Эксплуатация и сохранность автомобильных дорог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0003.0009.0099.0749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Программа по утилизации старых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Связь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0003.0009.0100.0750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Государственное регулирование деятельности в области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0003.0009.0100.0754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Оказание услуг почтовой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0003.0009.0100.0760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Качество оказания услуг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0003.0009.0100.0765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Информационные системы органов государственной власти Российской Федерации. Официальные сайты органов государственной власти и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Торговля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0003.0009.0102.0771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Качество товаров. Защита прав потребителей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0003.0009.0102.0772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Продажа товаров с нарушением маркировки товаров контрольными (индикационными)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Внешнеэкономическая деятельность.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0003.0010.0112.0000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0003.0010.0112.0787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0003.0010.0116.0000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Таможенно-тарифное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0003.0010.0116.0791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Утилизационный сбор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0003.0010.0120.0000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Применение косвенных (внутренних) налогов при экспорте и импорте (за исключением федеральных налогов и сборов)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0003.0010.0120.0801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Применение косвенных (внутренних) налогов при экспорте и импорте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0003.0010.0121.0000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Таможенное дело (за исключением международного экономического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0003.0010.0121.0802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Таможенное регулирование и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0003.0011.0000.0000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Природные ресурсы и охрана окружающей природной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0003.0011.0122.0000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Общие вопросы охраны окружающей природной среды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0003.0011.0122.0828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Законодательство в области охраны окружающей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0003.0011.0123.0000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 xml:space="preserve">Использование и охрана земель (за исключением международного сотрудничества)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0003.0011.0123.0848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Прекращение права собственности, процедура изъятия земельных участков, находящихся в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Информация и информатизация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0003.0012.0132.0000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Общие положения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0003.0012.0132.0877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Оказание услуг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0003.0012.0133.0000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Управление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0003.0012.0133.0879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Электронное правительство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0003.0012.0134.0000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  <w:t>Информационные ресурсы.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0003.0012.0134.0880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Архивный фон. Архивы. Структура архивов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0003.0012.0134.0881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Запросы архивных данных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Оборона, безопасность, законность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Безопасность и охрана правопорядка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Безопасность общества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0004.0016.0162.0995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Недружественное поглощение и захват предприятий (</w:t>
            </w:r>
            <w:proofErr w:type="spellStart"/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рейдерство</w:t>
            </w:r>
            <w:proofErr w:type="spellEnd"/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0004.0016.0162.0996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Преступления против собственности (государственной, частной, личной)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Борьба с коррупцией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Ответственность за нарушение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Ответственность за нарушение жилищного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Ответственность за нарушение законодательства в сфере защиты прав юридических лиц и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0004.0016.0162.1015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Ответственность за нарушение в сфере ЖКХ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Паспортная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Регистрация по месту жительства и пребывания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0004.0016.0162.1022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Противопожарная служба, соблюдение норм противопожарной безопасности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632423"/>
                <w:sz w:val="24"/>
                <w:szCs w:val="20"/>
                <w:lang w:eastAsia="ru-RU"/>
              </w:rPr>
              <w:t>Правосудие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0004.0018.0171.0000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Судоустройство. Судебная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0004.0018.0171.1059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Обжалование судебных решений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0004.0018.0171.1070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Жалобы на действия (бездействие) судей федеральных судов, мировых судей при рассмотрении дел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0004.0018.0171.1075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Рассмотрение в судебном порядке решений государственных органов, органов местного самоуправления и должностных лиц (за исключением связанных с рассмотрением обращений)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0004.0018.0171.1081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Рассмотрение в судебном порядке решений или действий (бездействия) государственных органов, органов местного самоуправления и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Жилищно-коммунальная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Жилище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0005.0005.0055.0000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Обеспечение граждан жилищем, пользование жилищным фондом, социальные гарантии в жилищной сфере (за исключением права собственности на жилище)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0005.0005.0055.1131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Выделение жилья молодым семьям, специалистам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0005.0005.0055.1142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Служебные жилые помещения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0005.0005.0056.0000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0005.0005.0056.1149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Оплата жилищно-коммунальных услуг (ЖКХ), взносов в Фонд капитального ремонта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0005.0005.0057.0000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800000"/>
                <w:sz w:val="24"/>
                <w:szCs w:val="20"/>
                <w:lang w:eastAsia="ru-RU"/>
              </w:rPr>
              <w:t>Оплата строительства, содержания и ремонта жилья (кредиты, компенсации, субсидии, льготы)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0005.0005.0057.1177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Участие в долевом строительстве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0005.0005.0057.1179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Предоставление субсидий на жилье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272C52" w:rsidRPr="00272C52" w:rsidTr="000018A6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ru-RU"/>
              </w:rPr>
              <w:t>ИТОГО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72C52" w:rsidRPr="00272C52" w:rsidRDefault="00272C52" w:rsidP="00272C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72C52" w:rsidRPr="00272C52" w:rsidRDefault="00272C52" w:rsidP="00272C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ru-RU"/>
              </w:rPr>
            </w:pPr>
            <w:r w:rsidRPr="00272C52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ru-RU"/>
              </w:rPr>
              <w:t>45885</w:t>
            </w:r>
          </w:p>
        </w:tc>
      </w:tr>
    </w:tbl>
    <w:p w:rsidR="00272C52" w:rsidRPr="00272C52" w:rsidRDefault="00272C52" w:rsidP="00272C5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</w:p>
    <w:p w:rsidR="00272C52" w:rsidRDefault="00272C52" w:rsidP="00C638A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272C52" w:rsidSect="00C638AB">
      <w:headerReference w:type="default" r:id="rId9"/>
      <w:pgSz w:w="11906" w:h="16838" w:code="9"/>
      <w:pgMar w:top="851" w:right="624" w:bottom="992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08" w:rsidRDefault="00A84108" w:rsidP="00406AC3">
      <w:pPr>
        <w:spacing w:after="0" w:line="240" w:lineRule="auto"/>
      </w:pPr>
      <w:r>
        <w:separator/>
      </w:r>
    </w:p>
  </w:endnote>
  <w:endnote w:type="continuationSeparator" w:id="0">
    <w:p w:rsidR="00A84108" w:rsidRDefault="00A84108" w:rsidP="00406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08" w:rsidRDefault="00A84108" w:rsidP="00406AC3">
      <w:pPr>
        <w:spacing w:after="0" w:line="240" w:lineRule="auto"/>
      </w:pPr>
      <w:r>
        <w:separator/>
      </w:r>
    </w:p>
  </w:footnote>
  <w:footnote w:type="continuationSeparator" w:id="0">
    <w:p w:rsidR="00A84108" w:rsidRDefault="00A84108" w:rsidP="00406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3D" w:rsidRDefault="00611A7A">
    <w:pPr>
      <w:pStyle w:val="a6"/>
      <w:jc w:val="center"/>
    </w:pPr>
    <w:r>
      <w:fldChar w:fldCharType="begin"/>
    </w:r>
    <w:r w:rsidR="0048371D">
      <w:instrText>PAGE   \* MERGEFORMAT</w:instrText>
    </w:r>
    <w:r>
      <w:fldChar w:fldCharType="separate"/>
    </w:r>
    <w:r w:rsidR="007E7D81">
      <w:rPr>
        <w:noProof/>
      </w:rPr>
      <w:t>13</w:t>
    </w:r>
    <w:r>
      <w:rPr>
        <w:noProof/>
      </w:rPr>
      <w:fldChar w:fldCharType="end"/>
    </w:r>
  </w:p>
  <w:p w:rsidR="00385C56" w:rsidRDefault="00385C5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B6E77"/>
    <w:multiLevelType w:val="hybridMultilevel"/>
    <w:tmpl w:val="C492A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33238"/>
    <w:multiLevelType w:val="hybridMultilevel"/>
    <w:tmpl w:val="4192F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5AF1"/>
    <w:multiLevelType w:val="hybridMultilevel"/>
    <w:tmpl w:val="67967634"/>
    <w:lvl w:ilvl="0" w:tplc="C28C17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4D40CC"/>
    <w:multiLevelType w:val="hybridMultilevel"/>
    <w:tmpl w:val="DCA66614"/>
    <w:lvl w:ilvl="0" w:tplc="9A727AC2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5F75D4"/>
    <w:multiLevelType w:val="hybridMultilevel"/>
    <w:tmpl w:val="930A8864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D4EAAD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15B7BD8"/>
    <w:multiLevelType w:val="multilevel"/>
    <w:tmpl w:val="A9D8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0C495C"/>
    <w:multiLevelType w:val="hybridMultilevel"/>
    <w:tmpl w:val="4DC28494"/>
    <w:lvl w:ilvl="0" w:tplc="7500EE7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645570"/>
    <w:multiLevelType w:val="hybridMultilevel"/>
    <w:tmpl w:val="C0AE4D1C"/>
    <w:lvl w:ilvl="0" w:tplc="1DFA63DE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D796519"/>
    <w:multiLevelType w:val="hybridMultilevel"/>
    <w:tmpl w:val="D1461D02"/>
    <w:lvl w:ilvl="0" w:tplc="E45298D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9">
    <w:nsid w:val="20C56B9D"/>
    <w:multiLevelType w:val="multilevel"/>
    <w:tmpl w:val="7CCC00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0B10E9"/>
    <w:multiLevelType w:val="hybridMultilevel"/>
    <w:tmpl w:val="298E7348"/>
    <w:lvl w:ilvl="0" w:tplc="BF8CCD72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35C2BC2"/>
    <w:multiLevelType w:val="hybridMultilevel"/>
    <w:tmpl w:val="35E2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5F3A68"/>
    <w:multiLevelType w:val="hybridMultilevel"/>
    <w:tmpl w:val="DD0A5730"/>
    <w:lvl w:ilvl="0" w:tplc="146E052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67432A1"/>
    <w:multiLevelType w:val="hybridMultilevel"/>
    <w:tmpl w:val="FD9AC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8A6259"/>
    <w:multiLevelType w:val="hybridMultilevel"/>
    <w:tmpl w:val="870E9D2A"/>
    <w:lvl w:ilvl="0" w:tplc="318AD43C">
      <w:start w:val="6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3C9E2BA2"/>
    <w:multiLevelType w:val="hybridMultilevel"/>
    <w:tmpl w:val="3370C8DE"/>
    <w:lvl w:ilvl="0" w:tplc="45DA1F18">
      <w:start w:val="1"/>
      <w:numFmt w:val="decimal"/>
      <w:lvlText w:val="%1)"/>
      <w:lvlJc w:val="left"/>
      <w:pPr>
        <w:ind w:left="1068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D4831DB"/>
    <w:multiLevelType w:val="hybridMultilevel"/>
    <w:tmpl w:val="C674F41A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7">
    <w:nsid w:val="422677BD"/>
    <w:multiLevelType w:val="hybridMultilevel"/>
    <w:tmpl w:val="D04A5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553BAC"/>
    <w:multiLevelType w:val="hybridMultilevel"/>
    <w:tmpl w:val="CD62D06A"/>
    <w:lvl w:ilvl="0" w:tplc="6C2EBC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45D637E"/>
    <w:multiLevelType w:val="hybridMultilevel"/>
    <w:tmpl w:val="9BD26D14"/>
    <w:lvl w:ilvl="0" w:tplc="51B6046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C2C7962"/>
    <w:multiLevelType w:val="hybridMultilevel"/>
    <w:tmpl w:val="5590EA6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F60527F"/>
    <w:multiLevelType w:val="hybridMultilevel"/>
    <w:tmpl w:val="29365754"/>
    <w:lvl w:ilvl="0" w:tplc="B6AC9D40">
      <w:start w:val="1"/>
      <w:numFmt w:val="decimal"/>
      <w:lvlText w:val="%1."/>
      <w:lvlJc w:val="left"/>
      <w:pPr>
        <w:tabs>
          <w:tab w:val="num" w:pos="1143"/>
        </w:tabs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22">
    <w:nsid w:val="4FAE1474"/>
    <w:multiLevelType w:val="hybridMultilevel"/>
    <w:tmpl w:val="BE7E84D2"/>
    <w:lvl w:ilvl="0" w:tplc="7AD81BC6">
      <w:start w:val="1"/>
      <w:numFmt w:val="decimal"/>
      <w:lvlText w:val="%1)"/>
      <w:lvlJc w:val="left"/>
      <w:pPr>
        <w:ind w:left="1068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426FD"/>
    <w:multiLevelType w:val="hybridMultilevel"/>
    <w:tmpl w:val="CD62D06A"/>
    <w:lvl w:ilvl="0" w:tplc="6C2EBC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08E2942"/>
    <w:multiLevelType w:val="hybridMultilevel"/>
    <w:tmpl w:val="2D20B0C6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62640F0"/>
    <w:multiLevelType w:val="hybridMultilevel"/>
    <w:tmpl w:val="85FC88BC"/>
    <w:lvl w:ilvl="0" w:tplc="98F2E85A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7157920"/>
    <w:multiLevelType w:val="hybridMultilevel"/>
    <w:tmpl w:val="03543156"/>
    <w:lvl w:ilvl="0" w:tplc="BE5451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366108D"/>
    <w:multiLevelType w:val="hybridMultilevel"/>
    <w:tmpl w:val="81BEFD28"/>
    <w:lvl w:ilvl="0" w:tplc="CEE491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85D1829"/>
    <w:multiLevelType w:val="hybridMultilevel"/>
    <w:tmpl w:val="00BC9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830074"/>
    <w:multiLevelType w:val="hybridMultilevel"/>
    <w:tmpl w:val="CD62D06A"/>
    <w:lvl w:ilvl="0" w:tplc="6C2EBC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2562FA1"/>
    <w:multiLevelType w:val="hybridMultilevel"/>
    <w:tmpl w:val="28DCE2D0"/>
    <w:lvl w:ilvl="0" w:tplc="D1A665D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5D132B4"/>
    <w:multiLevelType w:val="hybridMultilevel"/>
    <w:tmpl w:val="2BE677B8"/>
    <w:lvl w:ilvl="0" w:tplc="D40A2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A0C78F1"/>
    <w:multiLevelType w:val="hybridMultilevel"/>
    <w:tmpl w:val="B2DAC472"/>
    <w:lvl w:ilvl="0" w:tplc="C3843C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AE169C8"/>
    <w:multiLevelType w:val="hybridMultilevel"/>
    <w:tmpl w:val="C7A231F0"/>
    <w:lvl w:ilvl="0" w:tplc="DE784D5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C504BD"/>
    <w:multiLevelType w:val="hybridMultilevel"/>
    <w:tmpl w:val="FD22AA5A"/>
    <w:lvl w:ilvl="0" w:tplc="7AD81BC6">
      <w:start w:val="1"/>
      <w:numFmt w:val="decimal"/>
      <w:lvlText w:val="%1)"/>
      <w:lvlJc w:val="left"/>
      <w:pPr>
        <w:ind w:left="1068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24"/>
  </w:num>
  <w:num w:numId="3">
    <w:abstractNumId w:val="4"/>
  </w:num>
  <w:num w:numId="4">
    <w:abstractNumId w:val="31"/>
  </w:num>
  <w:num w:numId="5">
    <w:abstractNumId w:val="1"/>
  </w:num>
  <w:num w:numId="6">
    <w:abstractNumId w:val="28"/>
  </w:num>
  <w:num w:numId="7">
    <w:abstractNumId w:val="17"/>
  </w:num>
  <w:num w:numId="8">
    <w:abstractNumId w:val="15"/>
  </w:num>
  <w:num w:numId="9">
    <w:abstractNumId w:val="34"/>
  </w:num>
  <w:num w:numId="10">
    <w:abstractNumId w:val="22"/>
  </w:num>
  <w:num w:numId="11">
    <w:abstractNumId w:val="11"/>
  </w:num>
  <w:num w:numId="12">
    <w:abstractNumId w:val="8"/>
  </w:num>
  <w:num w:numId="13">
    <w:abstractNumId w:val="2"/>
  </w:num>
  <w:num w:numId="14">
    <w:abstractNumId w:val="27"/>
  </w:num>
  <w:num w:numId="15">
    <w:abstractNumId w:val="0"/>
  </w:num>
  <w:num w:numId="16">
    <w:abstractNumId w:val="33"/>
  </w:num>
  <w:num w:numId="17">
    <w:abstractNumId w:val="30"/>
  </w:num>
  <w:num w:numId="18">
    <w:abstractNumId w:val="26"/>
  </w:num>
  <w:num w:numId="19">
    <w:abstractNumId w:val="7"/>
  </w:num>
  <w:num w:numId="20">
    <w:abstractNumId w:val="21"/>
  </w:num>
  <w:num w:numId="21">
    <w:abstractNumId w:val="18"/>
  </w:num>
  <w:num w:numId="22">
    <w:abstractNumId w:val="25"/>
  </w:num>
  <w:num w:numId="23">
    <w:abstractNumId w:val="29"/>
  </w:num>
  <w:num w:numId="24">
    <w:abstractNumId w:val="16"/>
  </w:num>
  <w:num w:numId="25">
    <w:abstractNumId w:val="20"/>
  </w:num>
  <w:num w:numId="26">
    <w:abstractNumId w:val="20"/>
  </w:num>
  <w:num w:numId="27">
    <w:abstractNumId w:val="14"/>
  </w:num>
  <w:num w:numId="28">
    <w:abstractNumId w:val="9"/>
  </w:num>
  <w:num w:numId="29">
    <w:abstractNumId w:val="12"/>
  </w:num>
  <w:num w:numId="30">
    <w:abstractNumId w:val="23"/>
  </w:num>
  <w:num w:numId="31">
    <w:abstractNumId w:val="10"/>
  </w:num>
  <w:num w:numId="32">
    <w:abstractNumId w:val="32"/>
  </w:num>
  <w:num w:numId="33">
    <w:abstractNumId w:val="3"/>
  </w:num>
  <w:num w:numId="34">
    <w:abstractNumId w:val="19"/>
  </w:num>
  <w:num w:numId="35">
    <w:abstractNumId w:val="5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5B"/>
    <w:rsid w:val="0000062E"/>
    <w:rsid w:val="000007E6"/>
    <w:rsid w:val="00000800"/>
    <w:rsid w:val="0000169D"/>
    <w:rsid w:val="00002843"/>
    <w:rsid w:val="00003251"/>
    <w:rsid w:val="000040BA"/>
    <w:rsid w:val="0000416C"/>
    <w:rsid w:val="00004BAE"/>
    <w:rsid w:val="00007A98"/>
    <w:rsid w:val="00007F58"/>
    <w:rsid w:val="00010C91"/>
    <w:rsid w:val="00010EAC"/>
    <w:rsid w:val="00010FA9"/>
    <w:rsid w:val="00010FFB"/>
    <w:rsid w:val="000111CC"/>
    <w:rsid w:val="000115A6"/>
    <w:rsid w:val="00011DF6"/>
    <w:rsid w:val="00012B17"/>
    <w:rsid w:val="000136BD"/>
    <w:rsid w:val="00013811"/>
    <w:rsid w:val="00014282"/>
    <w:rsid w:val="000152C2"/>
    <w:rsid w:val="000158FF"/>
    <w:rsid w:val="0001666A"/>
    <w:rsid w:val="00016CD7"/>
    <w:rsid w:val="00016DF2"/>
    <w:rsid w:val="000170BC"/>
    <w:rsid w:val="00020697"/>
    <w:rsid w:val="00020967"/>
    <w:rsid w:val="00020C51"/>
    <w:rsid w:val="00020F1F"/>
    <w:rsid w:val="00021502"/>
    <w:rsid w:val="0002219E"/>
    <w:rsid w:val="00023048"/>
    <w:rsid w:val="000258A5"/>
    <w:rsid w:val="0002651B"/>
    <w:rsid w:val="00026F24"/>
    <w:rsid w:val="000272CF"/>
    <w:rsid w:val="000304C5"/>
    <w:rsid w:val="00030D73"/>
    <w:rsid w:val="00031424"/>
    <w:rsid w:val="00031B6D"/>
    <w:rsid w:val="000324B3"/>
    <w:rsid w:val="00032F7A"/>
    <w:rsid w:val="00033EB2"/>
    <w:rsid w:val="00034848"/>
    <w:rsid w:val="00034A4F"/>
    <w:rsid w:val="00035054"/>
    <w:rsid w:val="0003547F"/>
    <w:rsid w:val="00035CB7"/>
    <w:rsid w:val="00035DAC"/>
    <w:rsid w:val="00035E49"/>
    <w:rsid w:val="00036E5B"/>
    <w:rsid w:val="00037002"/>
    <w:rsid w:val="000406F3"/>
    <w:rsid w:val="00040A44"/>
    <w:rsid w:val="00040BA0"/>
    <w:rsid w:val="00040E84"/>
    <w:rsid w:val="00041987"/>
    <w:rsid w:val="000419E9"/>
    <w:rsid w:val="00042BC5"/>
    <w:rsid w:val="000435EB"/>
    <w:rsid w:val="000450BA"/>
    <w:rsid w:val="00045173"/>
    <w:rsid w:val="000453F3"/>
    <w:rsid w:val="00046050"/>
    <w:rsid w:val="00046280"/>
    <w:rsid w:val="00047CCE"/>
    <w:rsid w:val="00047D73"/>
    <w:rsid w:val="00047D94"/>
    <w:rsid w:val="00050D46"/>
    <w:rsid w:val="0005165D"/>
    <w:rsid w:val="000522BC"/>
    <w:rsid w:val="000529A3"/>
    <w:rsid w:val="00052B9A"/>
    <w:rsid w:val="00052DB0"/>
    <w:rsid w:val="000530E4"/>
    <w:rsid w:val="00053BDA"/>
    <w:rsid w:val="000543EE"/>
    <w:rsid w:val="00055D49"/>
    <w:rsid w:val="000574B3"/>
    <w:rsid w:val="000574F9"/>
    <w:rsid w:val="00060426"/>
    <w:rsid w:val="000613F2"/>
    <w:rsid w:val="000625F5"/>
    <w:rsid w:val="0006310C"/>
    <w:rsid w:val="000638D0"/>
    <w:rsid w:val="00063C79"/>
    <w:rsid w:val="00063FEB"/>
    <w:rsid w:val="0006538A"/>
    <w:rsid w:val="00065470"/>
    <w:rsid w:val="00066CC4"/>
    <w:rsid w:val="00066E60"/>
    <w:rsid w:val="000671C2"/>
    <w:rsid w:val="0006739D"/>
    <w:rsid w:val="00072449"/>
    <w:rsid w:val="00073208"/>
    <w:rsid w:val="000735AB"/>
    <w:rsid w:val="00075BAC"/>
    <w:rsid w:val="00075DC6"/>
    <w:rsid w:val="00075F63"/>
    <w:rsid w:val="000762D8"/>
    <w:rsid w:val="000805A1"/>
    <w:rsid w:val="00081ABB"/>
    <w:rsid w:val="000825F3"/>
    <w:rsid w:val="000826F0"/>
    <w:rsid w:val="00082C9B"/>
    <w:rsid w:val="00082F6A"/>
    <w:rsid w:val="00083F49"/>
    <w:rsid w:val="00084851"/>
    <w:rsid w:val="00085324"/>
    <w:rsid w:val="00085E3B"/>
    <w:rsid w:val="00085F15"/>
    <w:rsid w:val="00086320"/>
    <w:rsid w:val="00086452"/>
    <w:rsid w:val="00086D2A"/>
    <w:rsid w:val="0008742E"/>
    <w:rsid w:val="00087974"/>
    <w:rsid w:val="00087C99"/>
    <w:rsid w:val="00090302"/>
    <w:rsid w:val="00090771"/>
    <w:rsid w:val="000923D2"/>
    <w:rsid w:val="0009249F"/>
    <w:rsid w:val="0009403F"/>
    <w:rsid w:val="00094F85"/>
    <w:rsid w:val="00095F3B"/>
    <w:rsid w:val="00096C33"/>
    <w:rsid w:val="000974DE"/>
    <w:rsid w:val="000A0F77"/>
    <w:rsid w:val="000A3F5A"/>
    <w:rsid w:val="000A4102"/>
    <w:rsid w:val="000A46C5"/>
    <w:rsid w:val="000A4979"/>
    <w:rsid w:val="000A64DD"/>
    <w:rsid w:val="000A72E3"/>
    <w:rsid w:val="000B0387"/>
    <w:rsid w:val="000B0732"/>
    <w:rsid w:val="000B219A"/>
    <w:rsid w:val="000B2496"/>
    <w:rsid w:val="000B2848"/>
    <w:rsid w:val="000B3D4E"/>
    <w:rsid w:val="000B5C7A"/>
    <w:rsid w:val="000C0651"/>
    <w:rsid w:val="000C08C5"/>
    <w:rsid w:val="000C0ACA"/>
    <w:rsid w:val="000C2913"/>
    <w:rsid w:val="000C2B30"/>
    <w:rsid w:val="000C3371"/>
    <w:rsid w:val="000C3399"/>
    <w:rsid w:val="000C349D"/>
    <w:rsid w:val="000C3B6C"/>
    <w:rsid w:val="000C43BA"/>
    <w:rsid w:val="000C44EC"/>
    <w:rsid w:val="000C4AB0"/>
    <w:rsid w:val="000C5787"/>
    <w:rsid w:val="000C6574"/>
    <w:rsid w:val="000C6EAF"/>
    <w:rsid w:val="000D14CB"/>
    <w:rsid w:val="000D1575"/>
    <w:rsid w:val="000D1788"/>
    <w:rsid w:val="000D1B7B"/>
    <w:rsid w:val="000D2766"/>
    <w:rsid w:val="000D2892"/>
    <w:rsid w:val="000D2B70"/>
    <w:rsid w:val="000D4291"/>
    <w:rsid w:val="000D5998"/>
    <w:rsid w:val="000D66FF"/>
    <w:rsid w:val="000D6EFD"/>
    <w:rsid w:val="000D6F52"/>
    <w:rsid w:val="000D6F9E"/>
    <w:rsid w:val="000D7A17"/>
    <w:rsid w:val="000D7D66"/>
    <w:rsid w:val="000E1567"/>
    <w:rsid w:val="000E3BB0"/>
    <w:rsid w:val="000E4DAE"/>
    <w:rsid w:val="000E6CA7"/>
    <w:rsid w:val="000F084F"/>
    <w:rsid w:val="000F0988"/>
    <w:rsid w:val="000F146E"/>
    <w:rsid w:val="000F2ACB"/>
    <w:rsid w:val="000F2D54"/>
    <w:rsid w:val="000F37EB"/>
    <w:rsid w:val="000F4194"/>
    <w:rsid w:val="000F42EA"/>
    <w:rsid w:val="000F4808"/>
    <w:rsid w:val="000F50F8"/>
    <w:rsid w:val="000F5576"/>
    <w:rsid w:val="000F69A4"/>
    <w:rsid w:val="000F6DD5"/>
    <w:rsid w:val="0010000D"/>
    <w:rsid w:val="00100BB3"/>
    <w:rsid w:val="00100CF0"/>
    <w:rsid w:val="00100F4C"/>
    <w:rsid w:val="00100F55"/>
    <w:rsid w:val="001014FF"/>
    <w:rsid w:val="00102024"/>
    <w:rsid w:val="00102068"/>
    <w:rsid w:val="001023EE"/>
    <w:rsid w:val="00102802"/>
    <w:rsid w:val="00102CB6"/>
    <w:rsid w:val="00102E1C"/>
    <w:rsid w:val="0010314C"/>
    <w:rsid w:val="00103E53"/>
    <w:rsid w:val="00104430"/>
    <w:rsid w:val="00106937"/>
    <w:rsid w:val="00106CD2"/>
    <w:rsid w:val="0010724A"/>
    <w:rsid w:val="00107C4C"/>
    <w:rsid w:val="0011032E"/>
    <w:rsid w:val="0011056A"/>
    <w:rsid w:val="0011159F"/>
    <w:rsid w:val="001117C4"/>
    <w:rsid w:val="00111EF3"/>
    <w:rsid w:val="00112E23"/>
    <w:rsid w:val="00113628"/>
    <w:rsid w:val="00113976"/>
    <w:rsid w:val="001142F6"/>
    <w:rsid w:val="00114592"/>
    <w:rsid w:val="00114AF7"/>
    <w:rsid w:val="001151A3"/>
    <w:rsid w:val="00115786"/>
    <w:rsid w:val="00115810"/>
    <w:rsid w:val="001164D3"/>
    <w:rsid w:val="00117E13"/>
    <w:rsid w:val="0012014F"/>
    <w:rsid w:val="001201DA"/>
    <w:rsid w:val="001216FD"/>
    <w:rsid w:val="00122456"/>
    <w:rsid w:val="00122674"/>
    <w:rsid w:val="00122AF6"/>
    <w:rsid w:val="00122C2B"/>
    <w:rsid w:val="00122E0E"/>
    <w:rsid w:val="0012345E"/>
    <w:rsid w:val="00123932"/>
    <w:rsid w:val="00123AB3"/>
    <w:rsid w:val="00124023"/>
    <w:rsid w:val="00124C51"/>
    <w:rsid w:val="00124D6B"/>
    <w:rsid w:val="001269FD"/>
    <w:rsid w:val="001271E7"/>
    <w:rsid w:val="001302A2"/>
    <w:rsid w:val="001303E9"/>
    <w:rsid w:val="00130EE0"/>
    <w:rsid w:val="00130F56"/>
    <w:rsid w:val="00131A3E"/>
    <w:rsid w:val="00132461"/>
    <w:rsid w:val="0013275E"/>
    <w:rsid w:val="001342AD"/>
    <w:rsid w:val="001351E5"/>
    <w:rsid w:val="001358EA"/>
    <w:rsid w:val="001363A2"/>
    <w:rsid w:val="0013683A"/>
    <w:rsid w:val="00136CF9"/>
    <w:rsid w:val="00136F3F"/>
    <w:rsid w:val="00137E61"/>
    <w:rsid w:val="001411E1"/>
    <w:rsid w:val="00141A9F"/>
    <w:rsid w:val="00141B0F"/>
    <w:rsid w:val="00141D4B"/>
    <w:rsid w:val="00141E6A"/>
    <w:rsid w:val="00143103"/>
    <w:rsid w:val="0014414B"/>
    <w:rsid w:val="00144A5D"/>
    <w:rsid w:val="00144E22"/>
    <w:rsid w:val="001456F9"/>
    <w:rsid w:val="0014621D"/>
    <w:rsid w:val="00146E37"/>
    <w:rsid w:val="0014735F"/>
    <w:rsid w:val="001477EB"/>
    <w:rsid w:val="00147D54"/>
    <w:rsid w:val="00150872"/>
    <w:rsid w:val="0015124B"/>
    <w:rsid w:val="001517E4"/>
    <w:rsid w:val="00151AF3"/>
    <w:rsid w:val="00151C93"/>
    <w:rsid w:val="00151CD8"/>
    <w:rsid w:val="00152543"/>
    <w:rsid w:val="00152DE9"/>
    <w:rsid w:val="00153507"/>
    <w:rsid w:val="001551DA"/>
    <w:rsid w:val="00155FE3"/>
    <w:rsid w:val="001560E9"/>
    <w:rsid w:val="00156605"/>
    <w:rsid w:val="001566D2"/>
    <w:rsid w:val="00156A03"/>
    <w:rsid w:val="001572CA"/>
    <w:rsid w:val="00157320"/>
    <w:rsid w:val="001576C8"/>
    <w:rsid w:val="00157FCC"/>
    <w:rsid w:val="001609E4"/>
    <w:rsid w:val="00160D17"/>
    <w:rsid w:val="00161977"/>
    <w:rsid w:val="00162547"/>
    <w:rsid w:val="0016303F"/>
    <w:rsid w:val="00163A3E"/>
    <w:rsid w:val="0016490A"/>
    <w:rsid w:val="00164AEA"/>
    <w:rsid w:val="001651E1"/>
    <w:rsid w:val="00167507"/>
    <w:rsid w:val="001706C1"/>
    <w:rsid w:val="001730C8"/>
    <w:rsid w:val="00173670"/>
    <w:rsid w:val="00173B9C"/>
    <w:rsid w:val="00175D72"/>
    <w:rsid w:val="00176602"/>
    <w:rsid w:val="00176C7A"/>
    <w:rsid w:val="00177A2C"/>
    <w:rsid w:val="00182023"/>
    <w:rsid w:val="001824BF"/>
    <w:rsid w:val="001827D0"/>
    <w:rsid w:val="00183832"/>
    <w:rsid w:val="001844D1"/>
    <w:rsid w:val="00184C2F"/>
    <w:rsid w:val="001856D9"/>
    <w:rsid w:val="00185920"/>
    <w:rsid w:val="00186310"/>
    <w:rsid w:val="00186717"/>
    <w:rsid w:val="001870CA"/>
    <w:rsid w:val="001900DB"/>
    <w:rsid w:val="001900DE"/>
    <w:rsid w:val="00190907"/>
    <w:rsid w:val="00190E21"/>
    <w:rsid w:val="00190E47"/>
    <w:rsid w:val="0019166C"/>
    <w:rsid w:val="00191678"/>
    <w:rsid w:val="00191D52"/>
    <w:rsid w:val="001922D5"/>
    <w:rsid w:val="0019259B"/>
    <w:rsid w:val="0019518B"/>
    <w:rsid w:val="00197ADD"/>
    <w:rsid w:val="00197F70"/>
    <w:rsid w:val="001A09D7"/>
    <w:rsid w:val="001A12C7"/>
    <w:rsid w:val="001A19EF"/>
    <w:rsid w:val="001A2130"/>
    <w:rsid w:val="001A29E9"/>
    <w:rsid w:val="001A2A48"/>
    <w:rsid w:val="001A32C8"/>
    <w:rsid w:val="001A35B8"/>
    <w:rsid w:val="001A4588"/>
    <w:rsid w:val="001A4818"/>
    <w:rsid w:val="001A4846"/>
    <w:rsid w:val="001A4D2A"/>
    <w:rsid w:val="001A5D53"/>
    <w:rsid w:val="001A6A74"/>
    <w:rsid w:val="001B0BAA"/>
    <w:rsid w:val="001B1194"/>
    <w:rsid w:val="001B1661"/>
    <w:rsid w:val="001B167C"/>
    <w:rsid w:val="001B18A1"/>
    <w:rsid w:val="001B1A53"/>
    <w:rsid w:val="001B1B50"/>
    <w:rsid w:val="001B2A7C"/>
    <w:rsid w:val="001B32AA"/>
    <w:rsid w:val="001B4FCB"/>
    <w:rsid w:val="001B551D"/>
    <w:rsid w:val="001B61F6"/>
    <w:rsid w:val="001B65FB"/>
    <w:rsid w:val="001B7237"/>
    <w:rsid w:val="001B78AD"/>
    <w:rsid w:val="001B7946"/>
    <w:rsid w:val="001B7D12"/>
    <w:rsid w:val="001C1C6F"/>
    <w:rsid w:val="001C1F56"/>
    <w:rsid w:val="001C2392"/>
    <w:rsid w:val="001C2D90"/>
    <w:rsid w:val="001C3F22"/>
    <w:rsid w:val="001C4B83"/>
    <w:rsid w:val="001C4EB6"/>
    <w:rsid w:val="001C4F86"/>
    <w:rsid w:val="001C6DBD"/>
    <w:rsid w:val="001C73FE"/>
    <w:rsid w:val="001C77EF"/>
    <w:rsid w:val="001C7C4A"/>
    <w:rsid w:val="001C7FA5"/>
    <w:rsid w:val="001D004E"/>
    <w:rsid w:val="001D0AF0"/>
    <w:rsid w:val="001D14C2"/>
    <w:rsid w:val="001D19D0"/>
    <w:rsid w:val="001D1B29"/>
    <w:rsid w:val="001D2602"/>
    <w:rsid w:val="001D2CF2"/>
    <w:rsid w:val="001D3F57"/>
    <w:rsid w:val="001D49E5"/>
    <w:rsid w:val="001D5347"/>
    <w:rsid w:val="001D5639"/>
    <w:rsid w:val="001D5DC7"/>
    <w:rsid w:val="001D609C"/>
    <w:rsid w:val="001D6713"/>
    <w:rsid w:val="001D76C3"/>
    <w:rsid w:val="001D7D8F"/>
    <w:rsid w:val="001D7E78"/>
    <w:rsid w:val="001E000E"/>
    <w:rsid w:val="001E1445"/>
    <w:rsid w:val="001E1C6A"/>
    <w:rsid w:val="001E30B7"/>
    <w:rsid w:val="001E47DF"/>
    <w:rsid w:val="001E570D"/>
    <w:rsid w:val="001E5C68"/>
    <w:rsid w:val="001E5CB4"/>
    <w:rsid w:val="001E62F5"/>
    <w:rsid w:val="001E6980"/>
    <w:rsid w:val="001E761F"/>
    <w:rsid w:val="001E7652"/>
    <w:rsid w:val="001E7897"/>
    <w:rsid w:val="001E79D2"/>
    <w:rsid w:val="001F257E"/>
    <w:rsid w:val="001F2DF6"/>
    <w:rsid w:val="001F3648"/>
    <w:rsid w:val="001F3A1D"/>
    <w:rsid w:val="001F3ED6"/>
    <w:rsid w:val="001F3FFC"/>
    <w:rsid w:val="001F401B"/>
    <w:rsid w:val="001F41D2"/>
    <w:rsid w:val="001F6196"/>
    <w:rsid w:val="001F70FC"/>
    <w:rsid w:val="001F759E"/>
    <w:rsid w:val="00200152"/>
    <w:rsid w:val="00200D32"/>
    <w:rsid w:val="0020121E"/>
    <w:rsid w:val="002023F0"/>
    <w:rsid w:val="002025B2"/>
    <w:rsid w:val="00202799"/>
    <w:rsid w:val="002033DA"/>
    <w:rsid w:val="002039B0"/>
    <w:rsid w:val="00203E89"/>
    <w:rsid w:val="00205285"/>
    <w:rsid w:val="00206314"/>
    <w:rsid w:val="002067EB"/>
    <w:rsid w:val="00206ABB"/>
    <w:rsid w:val="0020700F"/>
    <w:rsid w:val="00207F27"/>
    <w:rsid w:val="002103C4"/>
    <w:rsid w:val="002114FA"/>
    <w:rsid w:val="0021182B"/>
    <w:rsid w:val="00211CB2"/>
    <w:rsid w:val="0021211A"/>
    <w:rsid w:val="00212548"/>
    <w:rsid w:val="002136EB"/>
    <w:rsid w:val="00213D1D"/>
    <w:rsid w:val="00213F48"/>
    <w:rsid w:val="002148EC"/>
    <w:rsid w:val="00216B19"/>
    <w:rsid w:val="00217201"/>
    <w:rsid w:val="00217B69"/>
    <w:rsid w:val="00217E47"/>
    <w:rsid w:val="0022039B"/>
    <w:rsid w:val="00220AEC"/>
    <w:rsid w:val="00221A70"/>
    <w:rsid w:val="00221F0C"/>
    <w:rsid w:val="00222537"/>
    <w:rsid w:val="00222BFF"/>
    <w:rsid w:val="00223A3B"/>
    <w:rsid w:val="00223E24"/>
    <w:rsid w:val="00224263"/>
    <w:rsid w:val="002245C0"/>
    <w:rsid w:val="002247D2"/>
    <w:rsid w:val="002252AC"/>
    <w:rsid w:val="0022548E"/>
    <w:rsid w:val="00225FEF"/>
    <w:rsid w:val="00226426"/>
    <w:rsid w:val="00230999"/>
    <w:rsid w:val="00231047"/>
    <w:rsid w:val="002316FF"/>
    <w:rsid w:val="002324CA"/>
    <w:rsid w:val="00232DE5"/>
    <w:rsid w:val="00235097"/>
    <w:rsid w:val="00235A94"/>
    <w:rsid w:val="00237994"/>
    <w:rsid w:val="00237DA5"/>
    <w:rsid w:val="0024084A"/>
    <w:rsid w:val="00240ABA"/>
    <w:rsid w:val="002415D5"/>
    <w:rsid w:val="00242CFC"/>
    <w:rsid w:val="00242D62"/>
    <w:rsid w:val="00243DDC"/>
    <w:rsid w:val="002441B9"/>
    <w:rsid w:val="00244238"/>
    <w:rsid w:val="00246555"/>
    <w:rsid w:val="00246D58"/>
    <w:rsid w:val="002473E9"/>
    <w:rsid w:val="002476FA"/>
    <w:rsid w:val="00253CED"/>
    <w:rsid w:val="002542C9"/>
    <w:rsid w:val="0025455D"/>
    <w:rsid w:val="00254C1E"/>
    <w:rsid w:val="00254FE8"/>
    <w:rsid w:val="002557C9"/>
    <w:rsid w:val="002558A3"/>
    <w:rsid w:val="0025679E"/>
    <w:rsid w:val="00256C85"/>
    <w:rsid w:val="00257034"/>
    <w:rsid w:val="00260F9A"/>
    <w:rsid w:val="00261A43"/>
    <w:rsid w:val="00263E43"/>
    <w:rsid w:val="00263FF0"/>
    <w:rsid w:val="0026445C"/>
    <w:rsid w:val="002648A2"/>
    <w:rsid w:val="00264F6F"/>
    <w:rsid w:val="0026532B"/>
    <w:rsid w:val="0026685E"/>
    <w:rsid w:val="002675D3"/>
    <w:rsid w:val="00267891"/>
    <w:rsid w:val="00267EC3"/>
    <w:rsid w:val="00267FF0"/>
    <w:rsid w:val="00270252"/>
    <w:rsid w:val="00270E2D"/>
    <w:rsid w:val="00271351"/>
    <w:rsid w:val="0027205E"/>
    <w:rsid w:val="0027214C"/>
    <w:rsid w:val="00272C52"/>
    <w:rsid w:val="00272F10"/>
    <w:rsid w:val="00273C1C"/>
    <w:rsid w:val="00274178"/>
    <w:rsid w:val="00274464"/>
    <w:rsid w:val="00274603"/>
    <w:rsid w:val="0027589A"/>
    <w:rsid w:val="00275DD1"/>
    <w:rsid w:val="00276BBC"/>
    <w:rsid w:val="002776C8"/>
    <w:rsid w:val="00277A8A"/>
    <w:rsid w:val="0028102A"/>
    <w:rsid w:val="00281205"/>
    <w:rsid w:val="002836AA"/>
    <w:rsid w:val="00283C0B"/>
    <w:rsid w:val="0028441E"/>
    <w:rsid w:val="002856C8"/>
    <w:rsid w:val="00285D99"/>
    <w:rsid w:val="002860A3"/>
    <w:rsid w:val="00286187"/>
    <w:rsid w:val="00290F30"/>
    <w:rsid w:val="00291445"/>
    <w:rsid w:val="00292055"/>
    <w:rsid w:val="002920AF"/>
    <w:rsid w:val="00293E89"/>
    <w:rsid w:val="00293EE4"/>
    <w:rsid w:val="00293F0E"/>
    <w:rsid w:val="002950BE"/>
    <w:rsid w:val="00296587"/>
    <w:rsid w:val="00296EDC"/>
    <w:rsid w:val="0029761B"/>
    <w:rsid w:val="00297A1E"/>
    <w:rsid w:val="00297B5D"/>
    <w:rsid w:val="00297FA5"/>
    <w:rsid w:val="002A0903"/>
    <w:rsid w:val="002A1528"/>
    <w:rsid w:val="002A206E"/>
    <w:rsid w:val="002A2680"/>
    <w:rsid w:val="002A287E"/>
    <w:rsid w:val="002A3013"/>
    <w:rsid w:val="002A3D50"/>
    <w:rsid w:val="002A409A"/>
    <w:rsid w:val="002A47C4"/>
    <w:rsid w:val="002A63C8"/>
    <w:rsid w:val="002A6FDD"/>
    <w:rsid w:val="002B229B"/>
    <w:rsid w:val="002B2F7B"/>
    <w:rsid w:val="002B376E"/>
    <w:rsid w:val="002B4723"/>
    <w:rsid w:val="002B6A0F"/>
    <w:rsid w:val="002B6B77"/>
    <w:rsid w:val="002B77E0"/>
    <w:rsid w:val="002C0587"/>
    <w:rsid w:val="002C0B29"/>
    <w:rsid w:val="002C1D6D"/>
    <w:rsid w:val="002C2530"/>
    <w:rsid w:val="002C5287"/>
    <w:rsid w:val="002C6703"/>
    <w:rsid w:val="002C78E6"/>
    <w:rsid w:val="002C798C"/>
    <w:rsid w:val="002D0092"/>
    <w:rsid w:val="002D0217"/>
    <w:rsid w:val="002D1477"/>
    <w:rsid w:val="002D1C1A"/>
    <w:rsid w:val="002D1C20"/>
    <w:rsid w:val="002D1CDF"/>
    <w:rsid w:val="002D1DCA"/>
    <w:rsid w:val="002D2159"/>
    <w:rsid w:val="002D21BE"/>
    <w:rsid w:val="002D3BC3"/>
    <w:rsid w:val="002D3EED"/>
    <w:rsid w:val="002D4252"/>
    <w:rsid w:val="002D4401"/>
    <w:rsid w:val="002D5292"/>
    <w:rsid w:val="002D5AB5"/>
    <w:rsid w:val="002D5C7A"/>
    <w:rsid w:val="002D5F40"/>
    <w:rsid w:val="002D69B0"/>
    <w:rsid w:val="002D7EAA"/>
    <w:rsid w:val="002E0306"/>
    <w:rsid w:val="002E09FD"/>
    <w:rsid w:val="002E14EE"/>
    <w:rsid w:val="002E1777"/>
    <w:rsid w:val="002E19CE"/>
    <w:rsid w:val="002E3411"/>
    <w:rsid w:val="002E344B"/>
    <w:rsid w:val="002E3548"/>
    <w:rsid w:val="002E3DC9"/>
    <w:rsid w:val="002E485D"/>
    <w:rsid w:val="002E4DEA"/>
    <w:rsid w:val="002E5BCF"/>
    <w:rsid w:val="002E5C00"/>
    <w:rsid w:val="002E637B"/>
    <w:rsid w:val="002E66F8"/>
    <w:rsid w:val="002E7500"/>
    <w:rsid w:val="002F0489"/>
    <w:rsid w:val="002F1B17"/>
    <w:rsid w:val="002F3516"/>
    <w:rsid w:val="002F3580"/>
    <w:rsid w:val="002F4D0B"/>
    <w:rsid w:val="002F6206"/>
    <w:rsid w:val="002F6DD7"/>
    <w:rsid w:val="002F6F5C"/>
    <w:rsid w:val="003004DC"/>
    <w:rsid w:val="0030085A"/>
    <w:rsid w:val="003011DA"/>
    <w:rsid w:val="003014AE"/>
    <w:rsid w:val="003014BD"/>
    <w:rsid w:val="00301FC2"/>
    <w:rsid w:val="00303129"/>
    <w:rsid w:val="00303B03"/>
    <w:rsid w:val="00304518"/>
    <w:rsid w:val="003050C5"/>
    <w:rsid w:val="003053F6"/>
    <w:rsid w:val="00305E60"/>
    <w:rsid w:val="00306804"/>
    <w:rsid w:val="0030717D"/>
    <w:rsid w:val="00307285"/>
    <w:rsid w:val="00311526"/>
    <w:rsid w:val="00313151"/>
    <w:rsid w:val="00313853"/>
    <w:rsid w:val="00314A5C"/>
    <w:rsid w:val="00315311"/>
    <w:rsid w:val="00315D16"/>
    <w:rsid w:val="00315D51"/>
    <w:rsid w:val="00315D95"/>
    <w:rsid w:val="00315FF6"/>
    <w:rsid w:val="00316F44"/>
    <w:rsid w:val="00317A89"/>
    <w:rsid w:val="00320B7B"/>
    <w:rsid w:val="00321DBE"/>
    <w:rsid w:val="00322A58"/>
    <w:rsid w:val="00324314"/>
    <w:rsid w:val="00324B86"/>
    <w:rsid w:val="00325435"/>
    <w:rsid w:val="00325C71"/>
    <w:rsid w:val="00325E03"/>
    <w:rsid w:val="0032620B"/>
    <w:rsid w:val="003266D2"/>
    <w:rsid w:val="00326D7D"/>
    <w:rsid w:val="00327020"/>
    <w:rsid w:val="0032713E"/>
    <w:rsid w:val="00327428"/>
    <w:rsid w:val="00327DA6"/>
    <w:rsid w:val="0033095B"/>
    <w:rsid w:val="003316B4"/>
    <w:rsid w:val="00331E7A"/>
    <w:rsid w:val="0033266D"/>
    <w:rsid w:val="00332ED2"/>
    <w:rsid w:val="003336EC"/>
    <w:rsid w:val="00334427"/>
    <w:rsid w:val="00335882"/>
    <w:rsid w:val="00335DC3"/>
    <w:rsid w:val="003363C5"/>
    <w:rsid w:val="003368D7"/>
    <w:rsid w:val="003374D1"/>
    <w:rsid w:val="00337C5A"/>
    <w:rsid w:val="00341027"/>
    <w:rsid w:val="00341708"/>
    <w:rsid w:val="0034172F"/>
    <w:rsid w:val="003417FB"/>
    <w:rsid w:val="003426AF"/>
    <w:rsid w:val="00342843"/>
    <w:rsid w:val="00342A3D"/>
    <w:rsid w:val="00342DBA"/>
    <w:rsid w:val="00342DF5"/>
    <w:rsid w:val="00343664"/>
    <w:rsid w:val="00345582"/>
    <w:rsid w:val="00345B09"/>
    <w:rsid w:val="00345DA0"/>
    <w:rsid w:val="00346182"/>
    <w:rsid w:val="00346C22"/>
    <w:rsid w:val="00347947"/>
    <w:rsid w:val="00347AEF"/>
    <w:rsid w:val="0035071F"/>
    <w:rsid w:val="00350B7C"/>
    <w:rsid w:val="003513C1"/>
    <w:rsid w:val="003520E8"/>
    <w:rsid w:val="00352C77"/>
    <w:rsid w:val="00353A81"/>
    <w:rsid w:val="00355108"/>
    <w:rsid w:val="003559FC"/>
    <w:rsid w:val="00355E6F"/>
    <w:rsid w:val="00356B80"/>
    <w:rsid w:val="003576FF"/>
    <w:rsid w:val="00357918"/>
    <w:rsid w:val="00357EA2"/>
    <w:rsid w:val="00360100"/>
    <w:rsid w:val="0036011C"/>
    <w:rsid w:val="003605C3"/>
    <w:rsid w:val="00360FEF"/>
    <w:rsid w:val="003611C6"/>
    <w:rsid w:val="00363625"/>
    <w:rsid w:val="00365A6A"/>
    <w:rsid w:val="00366882"/>
    <w:rsid w:val="0036760D"/>
    <w:rsid w:val="00370E35"/>
    <w:rsid w:val="003720CE"/>
    <w:rsid w:val="003723D9"/>
    <w:rsid w:val="003733CB"/>
    <w:rsid w:val="00374171"/>
    <w:rsid w:val="00376E8F"/>
    <w:rsid w:val="00376F9F"/>
    <w:rsid w:val="00377C72"/>
    <w:rsid w:val="00380137"/>
    <w:rsid w:val="003817B6"/>
    <w:rsid w:val="003817DA"/>
    <w:rsid w:val="00382344"/>
    <w:rsid w:val="003829FB"/>
    <w:rsid w:val="00382D0D"/>
    <w:rsid w:val="00382DB3"/>
    <w:rsid w:val="003834EE"/>
    <w:rsid w:val="00384206"/>
    <w:rsid w:val="00384714"/>
    <w:rsid w:val="0038481B"/>
    <w:rsid w:val="00384C39"/>
    <w:rsid w:val="0038508E"/>
    <w:rsid w:val="003851EC"/>
    <w:rsid w:val="00385793"/>
    <w:rsid w:val="00385C56"/>
    <w:rsid w:val="00387F80"/>
    <w:rsid w:val="0039135B"/>
    <w:rsid w:val="00391674"/>
    <w:rsid w:val="00391B5C"/>
    <w:rsid w:val="00391DA6"/>
    <w:rsid w:val="0039267E"/>
    <w:rsid w:val="003930CF"/>
    <w:rsid w:val="0039335C"/>
    <w:rsid w:val="00393939"/>
    <w:rsid w:val="003939B5"/>
    <w:rsid w:val="00394CAB"/>
    <w:rsid w:val="00395D77"/>
    <w:rsid w:val="00395FDE"/>
    <w:rsid w:val="0039615C"/>
    <w:rsid w:val="0039665D"/>
    <w:rsid w:val="00396BE2"/>
    <w:rsid w:val="00396FB9"/>
    <w:rsid w:val="003970FD"/>
    <w:rsid w:val="00397B0E"/>
    <w:rsid w:val="003A0A92"/>
    <w:rsid w:val="003A255B"/>
    <w:rsid w:val="003A2722"/>
    <w:rsid w:val="003A3661"/>
    <w:rsid w:val="003A37D5"/>
    <w:rsid w:val="003A3BBE"/>
    <w:rsid w:val="003A454D"/>
    <w:rsid w:val="003A52C4"/>
    <w:rsid w:val="003A5B1C"/>
    <w:rsid w:val="003A6CDF"/>
    <w:rsid w:val="003A725D"/>
    <w:rsid w:val="003A7F71"/>
    <w:rsid w:val="003B0200"/>
    <w:rsid w:val="003B1A90"/>
    <w:rsid w:val="003B3B7B"/>
    <w:rsid w:val="003B4DAA"/>
    <w:rsid w:val="003B5BF4"/>
    <w:rsid w:val="003B60CB"/>
    <w:rsid w:val="003B613F"/>
    <w:rsid w:val="003B7556"/>
    <w:rsid w:val="003B7875"/>
    <w:rsid w:val="003B7D8F"/>
    <w:rsid w:val="003C0032"/>
    <w:rsid w:val="003C0648"/>
    <w:rsid w:val="003C2F17"/>
    <w:rsid w:val="003C496E"/>
    <w:rsid w:val="003C533A"/>
    <w:rsid w:val="003C5840"/>
    <w:rsid w:val="003C6EAA"/>
    <w:rsid w:val="003C7AF8"/>
    <w:rsid w:val="003C7CAD"/>
    <w:rsid w:val="003C7E4F"/>
    <w:rsid w:val="003D0241"/>
    <w:rsid w:val="003D1A7B"/>
    <w:rsid w:val="003D20FF"/>
    <w:rsid w:val="003D2B64"/>
    <w:rsid w:val="003D3904"/>
    <w:rsid w:val="003D3A18"/>
    <w:rsid w:val="003D3A73"/>
    <w:rsid w:val="003D4950"/>
    <w:rsid w:val="003D4F09"/>
    <w:rsid w:val="003D54DF"/>
    <w:rsid w:val="003D58AF"/>
    <w:rsid w:val="003D5AD7"/>
    <w:rsid w:val="003D60D0"/>
    <w:rsid w:val="003D6995"/>
    <w:rsid w:val="003E0483"/>
    <w:rsid w:val="003E080F"/>
    <w:rsid w:val="003E2139"/>
    <w:rsid w:val="003E298C"/>
    <w:rsid w:val="003E2B40"/>
    <w:rsid w:val="003E2C7B"/>
    <w:rsid w:val="003E3964"/>
    <w:rsid w:val="003E44EB"/>
    <w:rsid w:val="003E5E09"/>
    <w:rsid w:val="003E7E17"/>
    <w:rsid w:val="003F0A65"/>
    <w:rsid w:val="003F108F"/>
    <w:rsid w:val="003F12A8"/>
    <w:rsid w:val="003F12CB"/>
    <w:rsid w:val="003F16A7"/>
    <w:rsid w:val="003F21AF"/>
    <w:rsid w:val="003F42B7"/>
    <w:rsid w:val="003F48DB"/>
    <w:rsid w:val="003F4D31"/>
    <w:rsid w:val="003F65A6"/>
    <w:rsid w:val="003F6F4D"/>
    <w:rsid w:val="003F768B"/>
    <w:rsid w:val="003F76B4"/>
    <w:rsid w:val="003F7A5F"/>
    <w:rsid w:val="00400F80"/>
    <w:rsid w:val="004013BB"/>
    <w:rsid w:val="00401950"/>
    <w:rsid w:val="0040278D"/>
    <w:rsid w:val="00402A46"/>
    <w:rsid w:val="00403E3B"/>
    <w:rsid w:val="00404099"/>
    <w:rsid w:val="00406AC3"/>
    <w:rsid w:val="00406D18"/>
    <w:rsid w:val="00407294"/>
    <w:rsid w:val="00407470"/>
    <w:rsid w:val="00410541"/>
    <w:rsid w:val="004121A8"/>
    <w:rsid w:val="004128AB"/>
    <w:rsid w:val="004141BE"/>
    <w:rsid w:val="00414739"/>
    <w:rsid w:val="004161B7"/>
    <w:rsid w:val="0041679B"/>
    <w:rsid w:val="00416AAF"/>
    <w:rsid w:val="00420223"/>
    <w:rsid w:val="00420C79"/>
    <w:rsid w:val="0042147C"/>
    <w:rsid w:val="0042206B"/>
    <w:rsid w:val="004257E9"/>
    <w:rsid w:val="004259E8"/>
    <w:rsid w:val="004260C4"/>
    <w:rsid w:val="00426DD3"/>
    <w:rsid w:val="0042759A"/>
    <w:rsid w:val="00427909"/>
    <w:rsid w:val="00427B5C"/>
    <w:rsid w:val="00430372"/>
    <w:rsid w:val="00430388"/>
    <w:rsid w:val="004311F9"/>
    <w:rsid w:val="00431B0F"/>
    <w:rsid w:val="004338FB"/>
    <w:rsid w:val="00433E9E"/>
    <w:rsid w:val="00434678"/>
    <w:rsid w:val="004348D4"/>
    <w:rsid w:val="00435377"/>
    <w:rsid w:val="00435581"/>
    <w:rsid w:val="00436944"/>
    <w:rsid w:val="00436F5B"/>
    <w:rsid w:val="004375DB"/>
    <w:rsid w:val="00437B8A"/>
    <w:rsid w:val="00437F1D"/>
    <w:rsid w:val="00437FFC"/>
    <w:rsid w:val="00440A37"/>
    <w:rsid w:val="00440AE3"/>
    <w:rsid w:val="00440B9B"/>
    <w:rsid w:val="00440CA7"/>
    <w:rsid w:val="00440D4B"/>
    <w:rsid w:val="00441A3F"/>
    <w:rsid w:val="00441E31"/>
    <w:rsid w:val="004423D6"/>
    <w:rsid w:val="0044254A"/>
    <w:rsid w:val="004426BB"/>
    <w:rsid w:val="00443834"/>
    <w:rsid w:val="0044456D"/>
    <w:rsid w:val="00444A5A"/>
    <w:rsid w:val="00444AE1"/>
    <w:rsid w:val="00445F67"/>
    <w:rsid w:val="004464CC"/>
    <w:rsid w:val="00446FC0"/>
    <w:rsid w:val="0044793B"/>
    <w:rsid w:val="004479AC"/>
    <w:rsid w:val="00447B1C"/>
    <w:rsid w:val="00447ED8"/>
    <w:rsid w:val="00450064"/>
    <w:rsid w:val="0045075F"/>
    <w:rsid w:val="00450E4F"/>
    <w:rsid w:val="004513F2"/>
    <w:rsid w:val="00451A37"/>
    <w:rsid w:val="004525E5"/>
    <w:rsid w:val="00454025"/>
    <w:rsid w:val="0045419A"/>
    <w:rsid w:val="00454ED6"/>
    <w:rsid w:val="0045587A"/>
    <w:rsid w:val="00456550"/>
    <w:rsid w:val="004566D5"/>
    <w:rsid w:val="00457794"/>
    <w:rsid w:val="00461660"/>
    <w:rsid w:val="00462035"/>
    <w:rsid w:val="00462374"/>
    <w:rsid w:val="004632B9"/>
    <w:rsid w:val="0046398F"/>
    <w:rsid w:val="004642CF"/>
    <w:rsid w:val="00464756"/>
    <w:rsid w:val="00465A47"/>
    <w:rsid w:val="00465BDD"/>
    <w:rsid w:val="0046682E"/>
    <w:rsid w:val="00467330"/>
    <w:rsid w:val="00467333"/>
    <w:rsid w:val="004674EC"/>
    <w:rsid w:val="0046793B"/>
    <w:rsid w:val="004707DF"/>
    <w:rsid w:val="004730C9"/>
    <w:rsid w:val="00473BCB"/>
    <w:rsid w:val="0047437C"/>
    <w:rsid w:val="0047478C"/>
    <w:rsid w:val="004768C1"/>
    <w:rsid w:val="004778A3"/>
    <w:rsid w:val="004807F2"/>
    <w:rsid w:val="00480AB2"/>
    <w:rsid w:val="00481525"/>
    <w:rsid w:val="0048371D"/>
    <w:rsid w:val="00483B04"/>
    <w:rsid w:val="0048428C"/>
    <w:rsid w:val="00484BFE"/>
    <w:rsid w:val="00485296"/>
    <w:rsid w:val="00485A6A"/>
    <w:rsid w:val="00485C37"/>
    <w:rsid w:val="0048629C"/>
    <w:rsid w:val="004862AE"/>
    <w:rsid w:val="00486C46"/>
    <w:rsid w:val="00486D51"/>
    <w:rsid w:val="00486E89"/>
    <w:rsid w:val="004901A6"/>
    <w:rsid w:val="00491C79"/>
    <w:rsid w:val="00492C13"/>
    <w:rsid w:val="00493363"/>
    <w:rsid w:val="0049356B"/>
    <w:rsid w:val="00493F38"/>
    <w:rsid w:val="00494DC6"/>
    <w:rsid w:val="004956C4"/>
    <w:rsid w:val="00495C26"/>
    <w:rsid w:val="00495CAF"/>
    <w:rsid w:val="00495FE0"/>
    <w:rsid w:val="004962B8"/>
    <w:rsid w:val="00496FEE"/>
    <w:rsid w:val="00497214"/>
    <w:rsid w:val="00497A06"/>
    <w:rsid w:val="004A05EC"/>
    <w:rsid w:val="004A0611"/>
    <w:rsid w:val="004A0780"/>
    <w:rsid w:val="004A0CC1"/>
    <w:rsid w:val="004A0F64"/>
    <w:rsid w:val="004A0FF1"/>
    <w:rsid w:val="004A1833"/>
    <w:rsid w:val="004A26BB"/>
    <w:rsid w:val="004A2E80"/>
    <w:rsid w:val="004A30DB"/>
    <w:rsid w:val="004A3338"/>
    <w:rsid w:val="004A377C"/>
    <w:rsid w:val="004A3CBB"/>
    <w:rsid w:val="004A4202"/>
    <w:rsid w:val="004A50E5"/>
    <w:rsid w:val="004A64B1"/>
    <w:rsid w:val="004A6952"/>
    <w:rsid w:val="004A6B17"/>
    <w:rsid w:val="004B05B2"/>
    <w:rsid w:val="004B14EA"/>
    <w:rsid w:val="004B16FF"/>
    <w:rsid w:val="004B1825"/>
    <w:rsid w:val="004B2136"/>
    <w:rsid w:val="004B242E"/>
    <w:rsid w:val="004B2EEF"/>
    <w:rsid w:val="004B46CC"/>
    <w:rsid w:val="004B71F5"/>
    <w:rsid w:val="004C0389"/>
    <w:rsid w:val="004C073F"/>
    <w:rsid w:val="004C0D5D"/>
    <w:rsid w:val="004C18C6"/>
    <w:rsid w:val="004C2102"/>
    <w:rsid w:val="004C2142"/>
    <w:rsid w:val="004C23FF"/>
    <w:rsid w:val="004C2A29"/>
    <w:rsid w:val="004C2C3E"/>
    <w:rsid w:val="004C35BA"/>
    <w:rsid w:val="004C3C92"/>
    <w:rsid w:val="004C5B52"/>
    <w:rsid w:val="004C609B"/>
    <w:rsid w:val="004C66B3"/>
    <w:rsid w:val="004C696F"/>
    <w:rsid w:val="004C7542"/>
    <w:rsid w:val="004C7F9B"/>
    <w:rsid w:val="004D0EB5"/>
    <w:rsid w:val="004D1164"/>
    <w:rsid w:val="004D294E"/>
    <w:rsid w:val="004D32C6"/>
    <w:rsid w:val="004D4284"/>
    <w:rsid w:val="004D4321"/>
    <w:rsid w:val="004D434F"/>
    <w:rsid w:val="004D5253"/>
    <w:rsid w:val="004D566B"/>
    <w:rsid w:val="004D5A4F"/>
    <w:rsid w:val="004D6274"/>
    <w:rsid w:val="004D7084"/>
    <w:rsid w:val="004E0CE6"/>
    <w:rsid w:val="004E1A3E"/>
    <w:rsid w:val="004E2B9C"/>
    <w:rsid w:val="004E2F0D"/>
    <w:rsid w:val="004E3906"/>
    <w:rsid w:val="004E4CDF"/>
    <w:rsid w:val="004E4E11"/>
    <w:rsid w:val="004E526D"/>
    <w:rsid w:val="004E5913"/>
    <w:rsid w:val="004E6D13"/>
    <w:rsid w:val="004E7564"/>
    <w:rsid w:val="004F0477"/>
    <w:rsid w:val="004F2675"/>
    <w:rsid w:val="004F2D89"/>
    <w:rsid w:val="004F3797"/>
    <w:rsid w:val="004F3920"/>
    <w:rsid w:val="004F3F02"/>
    <w:rsid w:val="004F47A6"/>
    <w:rsid w:val="004F4A22"/>
    <w:rsid w:val="004F52E2"/>
    <w:rsid w:val="004F53FD"/>
    <w:rsid w:val="004F54AA"/>
    <w:rsid w:val="004F6341"/>
    <w:rsid w:val="004F6CC6"/>
    <w:rsid w:val="004F7133"/>
    <w:rsid w:val="0050042F"/>
    <w:rsid w:val="005016FF"/>
    <w:rsid w:val="00501D06"/>
    <w:rsid w:val="005023E4"/>
    <w:rsid w:val="00502912"/>
    <w:rsid w:val="00502AB1"/>
    <w:rsid w:val="00502DD6"/>
    <w:rsid w:val="00502DF2"/>
    <w:rsid w:val="00503A53"/>
    <w:rsid w:val="00503AAF"/>
    <w:rsid w:val="005051EA"/>
    <w:rsid w:val="00506BF2"/>
    <w:rsid w:val="00506E8A"/>
    <w:rsid w:val="00506EE6"/>
    <w:rsid w:val="00507296"/>
    <w:rsid w:val="00507450"/>
    <w:rsid w:val="00507845"/>
    <w:rsid w:val="00507B0B"/>
    <w:rsid w:val="00507B20"/>
    <w:rsid w:val="00507DC8"/>
    <w:rsid w:val="00510ABC"/>
    <w:rsid w:val="00510E97"/>
    <w:rsid w:val="0051154F"/>
    <w:rsid w:val="0051159B"/>
    <w:rsid w:val="00512034"/>
    <w:rsid w:val="00512690"/>
    <w:rsid w:val="005126E6"/>
    <w:rsid w:val="00512D1A"/>
    <w:rsid w:val="00512F8C"/>
    <w:rsid w:val="005130B5"/>
    <w:rsid w:val="00513591"/>
    <w:rsid w:val="0051436E"/>
    <w:rsid w:val="005151A3"/>
    <w:rsid w:val="00515C63"/>
    <w:rsid w:val="0051639E"/>
    <w:rsid w:val="00517529"/>
    <w:rsid w:val="005202EC"/>
    <w:rsid w:val="00522FFD"/>
    <w:rsid w:val="00524254"/>
    <w:rsid w:val="00524B9B"/>
    <w:rsid w:val="00525342"/>
    <w:rsid w:val="00525E1C"/>
    <w:rsid w:val="00526B0F"/>
    <w:rsid w:val="00527264"/>
    <w:rsid w:val="00530E3C"/>
    <w:rsid w:val="0053195C"/>
    <w:rsid w:val="005327F8"/>
    <w:rsid w:val="005343FB"/>
    <w:rsid w:val="00534F52"/>
    <w:rsid w:val="0053515C"/>
    <w:rsid w:val="00535162"/>
    <w:rsid w:val="005354E9"/>
    <w:rsid w:val="00535B1E"/>
    <w:rsid w:val="00536116"/>
    <w:rsid w:val="00536885"/>
    <w:rsid w:val="005377DA"/>
    <w:rsid w:val="00540333"/>
    <w:rsid w:val="00540936"/>
    <w:rsid w:val="0054095A"/>
    <w:rsid w:val="00541625"/>
    <w:rsid w:val="00541A9C"/>
    <w:rsid w:val="00541EA8"/>
    <w:rsid w:val="0054223E"/>
    <w:rsid w:val="00542F5D"/>
    <w:rsid w:val="00542F62"/>
    <w:rsid w:val="0054391B"/>
    <w:rsid w:val="00543A48"/>
    <w:rsid w:val="005457EA"/>
    <w:rsid w:val="00545B34"/>
    <w:rsid w:val="00545CE3"/>
    <w:rsid w:val="00545CEB"/>
    <w:rsid w:val="00545EBF"/>
    <w:rsid w:val="00547B34"/>
    <w:rsid w:val="0055024C"/>
    <w:rsid w:val="0055025F"/>
    <w:rsid w:val="00550A86"/>
    <w:rsid w:val="00550E03"/>
    <w:rsid w:val="00551895"/>
    <w:rsid w:val="00551CC2"/>
    <w:rsid w:val="00551E3D"/>
    <w:rsid w:val="00552718"/>
    <w:rsid w:val="005543EC"/>
    <w:rsid w:val="00554623"/>
    <w:rsid w:val="00554D74"/>
    <w:rsid w:val="005557C4"/>
    <w:rsid w:val="00556574"/>
    <w:rsid w:val="005566DF"/>
    <w:rsid w:val="00556ABF"/>
    <w:rsid w:val="00557AF2"/>
    <w:rsid w:val="00560188"/>
    <w:rsid w:val="00561214"/>
    <w:rsid w:val="005630DE"/>
    <w:rsid w:val="00563A14"/>
    <w:rsid w:val="00564AE9"/>
    <w:rsid w:val="0056502F"/>
    <w:rsid w:val="005651B2"/>
    <w:rsid w:val="00566194"/>
    <w:rsid w:val="0056766E"/>
    <w:rsid w:val="00567B71"/>
    <w:rsid w:val="00567F1D"/>
    <w:rsid w:val="00570D9B"/>
    <w:rsid w:val="00570F34"/>
    <w:rsid w:val="00571701"/>
    <w:rsid w:val="005719AA"/>
    <w:rsid w:val="00571E2B"/>
    <w:rsid w:val="005730E4"/>
    <w:rsid w:val="005731FD"/>
    <w:rsid w:val="0057397E"/>
    <w:rsid w:val="005743AE"/>
    <w:rsid w:val="005744C5"/>
    <w:rsid w:val="00574701"/>
    <w:rsid w:val="00574CB1"/>
    <w:rsid w:val="005754EE"/>
    <w:rsid w:val="00575C0F"/>
    <w:rsid w:val="00576732"/>
    <w:rsid w:val="005772EF"/>
    <w:rsid w:val="00577BAE"/>
    <w:rsid w:val="0058159B"/>
    <w:rsid w:val="00581DB4"/>
    <w:rsid w:val="00581FE1"/>
    <w:rsid w:val="00582BC7"/>
    <w:rsid w:val="00583138"/>
    <w:rsid w:val="00583AE2"/>
    <w:rsid w:val="00584426"/>
    <w:rsid w:val="0058493E"/>
    <w:rsid w:val="00584E24"/>
    <w:rsid w:val="00585F42"/>
    <w:rsid w:val="00585F46"/>
    <w:rsid w:val="005866D6"/>
    <w:rsid w:val="00586B81"/>
    <w:rsid w:val="00586BEC"/>
    <w:rsid w:val="00587D46"/>
    <w:rsid w:val="00587F60"/>
    <w:rsid w:val="00590387"/>
    <w:rsid w:val="005915EC"/>
    <w:rsid w:val="00592225"/>
    <w:rsid w:val="00593D8C"/>
    <w:rsid w:val="00593E12"/>
    <w:rsid w:val="00595126"/>
    <w:rsid w:val="00595288"/>
    <w:rsid w:val="00595BE0"/>
    <w:rsid w:val="00595BE3"/>
    <w:rsid w:val="00595FFD"/>
    <w:rsid w:val="005966F8"/>
    <w:rsid w:val="00596AF7"/>
    <w:rsid w:val="00596D06"/>
    <w:rsid w:val="005971D5"/>
    <w:rsid w:val="005975EA"/>
    <w:rsid w:val="00597E20"/>
    <w:rsid w:val="005A013A"/>
    <w:rsid w:val="005A146E"/>
    <w:rsid w:val="005A2220"/>
    <w:rsid w:val="005A35B0"/>
    <w:rsid w:val="005A3C88"/>
    <w:rsid w:val="005A3DF4"/>
    <w:rsid w:val="005A44EE"/>
    <w:rsid w:val="005A6270"/>
    <w:rsid w:val="005A695B"/>
    <w:rsid w:val="005A69B3"/>
    <w:rsid w:val="005A6B3D"/>
    <w:rsid w:val="005A7A10"/>
    <w:rsid w:val="005A7C93"/>
    <w:rsid w:val="005B215E"/>
    <w:rsid w:val="005B24FE"/>
    <w:rsid w:val="005B2DBB"/>
    <w:rsid w:val="005B3A00"/>
    <w:rsid w:val="005B3A15"/>
    <w:rsid w:val="005B3E5E"/>
    <w:rsid w:val="005B4B57"/>
    <w:rsid w:val="005B4D8F"/>
    <w:rsid w:val="005B513F"/>
    <w:rsid w:val="005B5501"/>
    <w:rsid w:val="005B63D1"/>
    <w:rsid w:val="005B66E6"/>
    <w:rsid w:val="005B684B"/>
    <w:rsid w:val="005B7BCC"/>
    <w:rsid w:val="005B7CE7"/>
    <w:rsid w:val="005C0FA0"/>
    <w:rsid w:val="005C133B"/>
    <w:rsid w:val="005C1D85"/>
    <w:rsid w:val="005C1F7D"/>
    <w:rsid w:val="005C240A"/>
    <w:rsid w:val="005C299F"/>
    <w:rsid w:val="005C3D82"/>
    <w:rsid w:val="005C4109"/>
    <w:rsid w:val="005C4476"/>
    <w:rsid w:val="005C469E"/>
    <w:rsid w:val="005C471B"/>
    <w:rsid w:val="005C5756"/>
    <w:rsid w:val="005C5824"/>
    <w:rsid w:val="005C608D"/>
    <w:rsid w:val="005C6422"/>
    <w:rsid w:val="005C6630"/>
    <w:rsid w:val="005C750A"/>
    <w:rsid w:val="005C76C8"/>
    <w:rsid w:val="005D03A8"/>
    <w:rsid w:val="005D04E2"/>
    <w:rsid w:val="005D0746"/>
    <w:rsid w:val="005D0E2D"/>
    <w:rsid w:val="005D0E3D"/>
    <w:rsid w:val="005D0FEA"/>
    <w:rsid w:val="005D1D68"/>
    <w:rsid w:val="005D31E1"/>
    <w:rsid w:val="005D3786"/>
    <w:rsid w:val="005D4711"/>
    <w:rsid w:val="005D50D5"/>
    <w:rsid w:val="005D57ED"/>
    <w:rsid w:val="005D5BA6"/>
    <w:rsid w:val="005D5BD7"/>
    <w:rsid w:val="005D65E2"/>
    <w:rsid w:val="005D6CA5"/>
    <w:rsid w:val="005D6DD5"/>
    <w:rsid w:val="005E0DA3"/>
    <w:rsid w:val="005E1528"/>
    <w:rsid w:val="005E1964"/>
    <w:rsid w:val="005E3554"/>
    <w:rsid w:val="005E474B"/>
    <w:rsid w:val="005E4959"/>
    <w:rsid w:val="005E4CAE"/>
    <w:rsid w:val="005E5F14"/>
    <w:rsid w:val="005E662E"/>
    <w:rsid w:val="005E6713"/>
    <w:rsid w:val="005E6A2E"/>
    <w:rsid w:val="005F0145"/>
    <w:rsid w:val="005F03DD"/>
    <w:rsid w:val="005F0B18"/>
    <w:rsid w:val="005F0D8A"/>
    <w:rsid w:val="005F1138"/>
    <w:rsid w:val="005F1C3C"/>
    <w:rsid w:val="005F1D2D"/>
    <w:rsid w:val="005F2744"/>
    <w:rsid w:val="005F2A6B"/>
    <w:rsid w:val="005F2B0B"/>
    <w:rsid w:val="005F4E5B"/>
    <w:rsid w:val="005F5E15"/>
    <w:rsid w:val="005F6115"/>
    <w:rsid w:val="005F66CB"/>
    <w:rsid w:val="005F6749"/>
    <w:rsid w:val="005F71FA"/>
    <w:rsid w:val="006000B1"/>
    <w:rsid w:val="006002C8"/>
    <w:rsid w:val="00600393"/>
    <w:rsid w:val="0060044D"/>
    <w:rsid w:val="00600A52"/>
    <w:rsid w:val="00600AF2"/>
    <w:rsid w:val="006011CE"/>
    <w:rsid w:val="00601E0F"/>
    <w:rsid w:val="00602498"/>
    <w:rsid w:val="00602646"/>
    <w:rsid w:val="00603227"/>
    <w:rsid w:val="00603332"/>
    <w:rsid w:val="0060350B"/>
    <w:rsid w:val="00604107"/>
    <w:rsid w:val="00604334"/>
    <w:rsid w:val="00604CD3"/>
    <w:rsid w:val="006053E3"/>
    <w:rsid w:val="00605C60"/>
    <w:rsid w:val="00606198"/>
    <w:rsid w:val="006073BA"/>
    <w:rsid w:val="00610F9F"/>
    <w:rsid w:val="00611256"/>
    <w:rsid w:val="0061193E"/>
    <w:rsid w:val="00611A7A"/>
    <w:rsid w:val="00611C9A"/>
    <w:rsid w:val="00611DFF"/>
    <w:rsid w:val="00612C55"/>
    <w:rsid w:val="00612F2A"/>
    <w:rsid w:val="00613524"/>
    <w:rsid w:val="00613790"/>
    <w:rsid w:val="00613997"/>
    <w:rsid w:val="00613C5F"/>
    <w:rsid w:val="00613FD7"/>
    <w:rsid w:val="00615365"/>
    <w:rsid w:val="00616F0C"/>
    <w:rsid w:val="006175E7"/>
    <w:rsid w:val="006200EF"/>
    <w:rsid w:val="00620422"/>
    <w:rsid w:val="00620887"/>
    <w:rsid w:val="0062137A"/>
    <w:rsid w:val="00622CDE"/>
    <w:rsid w:val="0062351F"/>
    <w:rsid w:val="0062366E"/>
    <w:rsid w:val="0062375D"/>
    <w:rsid w:val="00623841"/>
    <w:rsid w:val="00625398"/>
    <w:rsid w:val="006254B2"/>
    <w:rsid w:val="00626368"/>
    <w:rsid w:val="00626EBD"/>
    <w:rsid w:val="00627977"/>
    <w:rsid w:val="00627A8B"/>
    <w:rsid w:val="00627B5B"/>
    <w:rsid w:val="00631ED6"/>
    <w:rsid w:val="00632535"/>
    <w:rsid w:val="0063312A"/>
    <w:rsid w:val="0063415C"/>
    <w:rsid w:val="0063449F"/>
    <w:rsid w:val="006345D7"/>
    <w:rsid w:val="0063552C"/>
    <w:rsid w:val="006366AA"/>
    <w:rsid w:val="006372A0"/>
    <w:rsid w:val="00640E3A"/>
    <w:rsid w:val="00640F5B"/>
    <w:rsid w:val="00641273"/>
    <w:rsid w:val="006415A4"/>
    <w:rsid w:val="006419D2"/>
    <w:rsid w:val="00641B1A"/>
    <w:rsid w:val="00642784"/>
    <w:rsid w:val="00642993"/>
    <w:rsid w:val="006430B7"/>
    <w:rsid w:val="00643D24"/>
    <w:rsid w:val="00644E03"/>
    <w:rsid w:val="00645470"/>
    <w:rsid w:val="00645AE2"/>
    <w:rsid w:val="00646E70"/>
    <w:rsid w:val="006504BC"/>
    <w:rsid w:val="0065071F"/>
    <w:rsid w:val="00650A8E"/>
    <w:rsid w:val="00650B24"/>
    <w:rsid w:val="00651632"/>
    <w:rsid w:val="006518B0"/>
    <w:rsid w:val="006526AC"/>
    <w:rsid w:val="00652C78"/>
    <w:rsid w:val="00653D3E"/>
    <w:rsid w:val="0065436D"/>
    <w:rsid w:val="006544BE"/>
    <w:rsid w:val="00654757"/>
    <w:rsid w:val="006549EF"/>
    <w:rsid w:val="006554BD"/>
    <w:rsid w:val="006556C5"/>
    <w:rsid w:val="00656E97"/>
    <w:rsid w:val="00657320"/>
    <w:rsid w:val="00660184"/>
    <w:rsid w:val="006601FE"/>
    <w:rsid w:val="006608D5"/>
    <w:rsid w:val="00661127"/>
    <w:rsid w:val="006618D7"/>
    <w:rsid w:val="006625B1"/>
    <w:rsid w:val="0066274A"/>
    <w:rsid w:val="00662815"/>
    <w:rsid w:val="00663B5B"/>
    <w:rsid w:val="00663BF4"/>
    <w:rsid w:val="0066416A"/>
    <w:rsid w:val="006642BA"/>
    <w:rsid w:val="0066529F"/>
    <w:rsid w:val="0066587A"/>
    <w:rsid w:val="006659FF"/>
    <w:rsid w:val="0066638C"/>
    <w:rsid w:val="00666A93"/>
    <w:rsid w:val="006672EB"/>
    <w:rsid w:val="0067018A"/>
    <w:rsid w:val="00670580"/>
    <w:rsid w:val="0067095B"/>
    <w:rsid w:val="00670A92"/>
    <w:rsid w:val="00670C3D"/>
    <w:rsid w:val="00671169"/>
    <w:rsid w:val="006717F1"/>
    <w:rsid w:val="00671B34"/>
    <w:rsid w:val="00671BD5"/>
    <w:rsid w:val="00672312"/>
    <w:rsid w:val="00672A1A"/>
    <w:rsid w:val="006734B7"/>
    <w:rsid w:val="006745E8"/>
    <w:rsid w:val="00674966"/>
    <w:rsid w:val="00675785"/>
    <w:rsid w:val="006765A7"/>
    <w:rsid w:val="006776FD"/>
    <w:rsid w:val="00677BD9"/>
    <w:rsid w:val="006810BE"/>
    <w:rsid w:val="00681584"/>
    <w:rsid w:val="00681873"/>
    <w:rsid w:val="00682D88"/>
    <w:rsid w:val="00683540"/>
    <w:rsid w:val="00683672"/>
    <w:rsid w:val="00683BB6"/>
    <w:rsid w:val="00684111"/>
    <w:rsid w:val="00684EA1"/>
    <w:rsid w:val="00686A8B"/>
    <w:rsid w:val="00686E85"/>
    <w:rsid w:val="0068705E"/>
    <w:rsid w:val="00687089"/>
    <w:rsid w:val="00691049"/>
    <w:rsid w:val="006910AE"/>
    <w:rsid w:val="0069186C"/>
    <w:rsid w:val="006923DA"/>
    <w:rsid w:val="0069344C"/>
    <w:rsid w:val="00693600"/>
    <w:rsid w:val="00693671"/>
    <w:rsid w:val="00693DE0"/>
    <w:rsid w:val="00694563"/>
    <w:rsid w:val="006956ED"/>
    <w:rsid w:val="00695BAB"/>
    <w:rsid w:val="00695F8D"/>
    <w:rsid w:val="00696C88"/>
    <w:rsid w:val="00697A4A"/>
    <w:rsid w:val="006A0839"/>
    <w:rsid w:val="006A0874"/>
    <w:rsid w:val="006A0F1D"/>
    <w:rsid w:val="006A107B"/>
    <w:rsid w:val="006A1CFA"/>
    <w:rsid w:val="006A3B41"/>
    <w:rsid w:val="006A3BF7"/>
    <w:rsid w:val="006A46FA"/>
    <w:rsid w:val="006A4FF5"/>
    <w:rsid w:val="006A5278"/>
    <w:rsid w:val="006A55BA"/>
    <w:rsid w:val="006A684C"/>
    <w:rsid w:val="006A783B"/>
    <w:rsid w:val="006B2877"/>
    <w:rsid w:val="006B2A30"/>
    <w:rsid w:val="006B2D2B"/>
    <w:rsid w:val="006B3DCB"/>
    <w:rsid w:val="006B405F"/>
    <w:rsid w:val="006B4E89"/>
    <w:rsid w:val="006B5386"/>
    <w:rsid w:val="006B55AD"/>
    <w:rsid w:val="006B5B70"/>
    <w:rsid w:val="006B5D59"/>
    <w:rsid w:val="006B6E9C"/>
    <w:rsid w:val="006B7050"/>
    <w:rsid w:val="006B73E5"/>
    <w:rsid w:val="006B7EE9"/>
    <w:rsid w:val="006C0591"/>
    <w:rsid w:val="006C0653"/>
    <w:rsid w:val="006C0915"/>
    <w:rsid w:val="006C1361"/>
    <w:rsid w:val="006C20A7"/>
    <w:rsid w:val="006C242A"/>
    <w:rsid w:val="006C300C"/>
    <w:rsid w:val="006C39C1"/>
    <w:rsid w:val="006C3FA6"/>
    <w:rsid w:val="006C41D1"/>
    <w:rsid w:val="006C4EE1"/>
    <w:rsid w:val="006C4FC3"/>
    <w:rsid w:val="006C5AC8"/>
    <w:rsid w:val="006C5EF9"/>
    <w:rsid w:val="006C66D8"/>
    <w:rsid w:val="006C6CCD"/>
    <w:rsid w:val="006D04D2"/>
    <w:rsid w:val="006D0A5D"/>
    <w:rsid w:val="006D1032"/>
    <w:rsid w:val="006D142F"/>
    <w:rsid w:val="006D170A"/>
    <w:rsid w:val="006D2148"/>
    <w:rsid w:val="006D25F0"/>
    <w:rsid w:val="006D3070"/>
    <w:rsid w:val="006D429D"/>
    <w:rsid w:val="006D4B96"/>
    <w:rsid w:val="006D4C27"/>
    <w:rsid w:val="006D4CB0"/>
    <w:rsid w:val="006D57A1"/>
    <w:rsid w:val="006D5B3D"/>
    <w:rsid w:val="006D6571"/>
    <w:rsid w:val="006D6D25"/>
    <w:rsid w:val="006D7688"/>
    <w:rsid w:val="006E090A"/>
    <w:rsid w:val="006E0A51"/>
    <w:rsid w:val="006E0E68"/>
    <w:rsid w:val="006E2086"/>
    <w:rsid w:val="006E2505"/>
    <w:rsid w:val="006E2890"/>
    <w:rsid w:val="006E36DA"/>
    <w:rsid w:val="006E3B24"/>
    <w:rsid w:val="006E4114"/>
    <w:rsid w:val="006E539A"/>
    <w:rsid w:val="006E5DA6"/>
    <w:rsid w:val="006E605A"/>
    <w:rsid w:val="006E7BDB"/>
    <w:rsid w:val="006F027F"/>
    <w:rsid w:val="006F09D2"/>
    <w:rsid w:val="006F10B8"/>
    <w:rsid w:val="006F10D1"/>
    <w:rsid w:val="006F1405"/>
    <w:rsid w:val="006F166D"/>
    <w:rsid w:val="006F1E23"/>
    <w:rsid w:val="006F2C48"/>
    <w:rsid w:val="006F2F11"/>
    <w:rsid w:val="006F393F"/>
    <w:rsid w:val="0070064F"/>
    <w:rsid w:val="00700811"/>
    <w:rsid w:val="00700C97"/>
    <w:rsid w:val="007014B3"/>
    <w:rsid w:val="007014C3"/>
    <w:rsid w:val="00701DE4"/>
    <w:rsid w:val="0070201C"/>
    <w:rsid w:val="00702105"/>
    <w:rsid w:val="00702396"/>
    <w:rsid w:val="007029E2"/>
    <w:rsid w:val="00703505"/>
    <w:rsid w:val="007035F2"/>
    <w:rsid w:val="00703BEE"/>
    <w:rsid w:val="00704B0A"/>
    <w:rsid w:val="00704F09"/>
    <w:rsid w:val="00706900"/>
    <w:rsid w:val="00707172"/>
    <w:rsid w:val="0070721D"/>
    <w:rsid w:val="00707320"/>
    <w:rsid w:val="00710443"/>
    <w:rsid w:val="007104DF"/>
    <w:rsid w:val="007109EB"/>
    <w:rsid w:val="007118FE"/>
    <w:rsid w:val="00711CE5"/>
    <w:rsid w:val="00712935"/>
    <w:rsid w:val="00712A22"/>
    <w:rsid w:val="00713FE1"/>
    <w:rsid w:val="007142BA"/>
    <w:rsid w:val="00714947"/>
    <w:rsid w:val="00715616"/>
    <w:rsid w:val="00715EF5"/>
    <w:rsid w:val="00716099"/>
    <w:rsid w:val="007165E9"/>
    <w:rsid w:val="00720033"/>
    <w:rsid w:val="00720519"/>
    <w:rsid w:val="00720CC0"/>
    <w:rsid w:val="00721375"/>
    <w:rsid w:val="00721378"/>
    <w:rsid w:val="007213B8"/>
    <w:rsid w:val="0072198B"/>
    <w:rsid w:val="00721DEA"/>
    <w:rsid w:val="0072315B"/>
    <w:rsid w:val="007242C8"/>
    <w:rsid w:val="00725912"/>
    <w:rsid w:val="00725C55"/>
    <w:rsid w:val="00725CBD"/>
    <w:rsid w:val="007260EC"/>
    <w:rsid w:val="00726C6F"/>
    <w:rsid w:val="00726F13"/>
    <w:rsid w:val="00727190"/>
    <w:rsid w:val="0072769B"/>
    <w:rsid w:val="00727DB7"/>
    <w:rsid w:val="00730B41"/>
    <w:rsid w:val="007310B9"/>
    <w:rsid w:val="0073134F"/>
    <w:rsid w:val="00731656"/>
    <w:rsid w:val="00732423"/>
    <w:rsid w:val="0073269F"/>
    <w:rsid w:val="00732A9A"/>
    <w:rsid w:val="007333A4"/>
    <w:rsid w:val="00733D4E"/>
    <w:rsid w:val="00734A4A"/>
    <w:rsid w:val="00734AD8"/>
    <w:rsid w:val="00735269"/>
    <w:rsid w:val="0073540E"/>
    <w:rsid w:val="00735550"/>
    <w:rsid w:val="00735986"/>
    <w:rsid w:val="00735B12"/>
    <w:rsid w:val="0073763A"/>
    <w:rsid w:val="00740275"/>
    <w:rsid w:val="00741009"/>
    <w:rsid w:val="00741D3A"/>
    <w:rsid w:val="00742225"/>
    <w:rsid w:val="00743C46"/>
    <w:rsid w:val="007446F9"/>
    <w:rsid w:val="00745052"/>
    <w:rsid w:val="007453D6"/>
    <w:rsid w:val="00746895"/>
    <w:rsid w:val="00746EE5"/>
    <w:rsid w:val="007476AE"/>
    <w:rsid w:val="00747F78"/>
    <w:rsid w:val="00751213"/>
    <w:rsid w:val="007513F8"/>
    <w:rsid w:val="00753A7C"/>
    <w:rsid w:val="0075415D"/>
    <w:rsid w:val="0075635D"/>
    <w:rsid w:val="0075697F"/>
    <w:rsid w:val="00756DAA"/>
    <w:rsid w:val="007573D2"/>
    <w:rsid w:val="00757446"/>
    <w:rsid w:val="0075782F"/>
    <w:rsid w:val="007600C0"/>
    <w:rsid w:val="0076099D"/>
    <w:rsid w:val="00760F35"/>
    <w:rsid w:val="007612AD"/>
    <w:rsid w:val="00761DFD"/>
    <w:rsid w:val="00762A76"/>
    <w:rsid w:val="00762AF0"/>
    <w:rsid w:val="00762D53"/>
    <w:rsid w:val="007631C6"/>
    <w:rsid w:val="00763EB1"/>
    <w:rsid w:val="007711C3"/>
    <w:rsid w:val="007723D4"/>
    <w:rsid w:val="0077321B"/>
    <w:rsid w:val="00773566"/>
    <w:rsid w:val="0077418E"/>
    <w:rsid w:val="007747CA"/>
    <w:rsid w:val="00774F18"/>
    <w:rsid w:val="007752BB"/>
    <w:rsid w:val="007754E4"/>
    <w:rsid w:val="007759F9"/>
    <w:rsid w:val="00775E75"/>
    <w:rsid w:val="00775F62"/>
    <w:rsid w:val="00776024"/>
    <w:rsid w:val="00776201"/>
    <w:rsid w:val="00776F72"/>
    <w:rsid w:val="007770CC"/>
    <w:rsid w:val="0077718A"/>
    <w:rsid w:val="00777253"/>
    <w:rsid w:val="0077788A"/>
    <w:rsid w:val="007779FC"/>
    <w:rsid w:val="007779FE"/>
    <w:rsid w:val="00777CA0"/>
    <w:rsid w:val="00777E93"/>
    <w:rsid w:val="0078049D"/>
    <w:rsid w:val="007804D9"/>
    <w:rsid w:val="007806FC"/>
    <w:rsid w:val="0078090A"/>
    <w:rsid w:val="00780E93"/>
    <w:rsid w:val="00782028"/>
    <w:rsid w:val="007825D1"/>
    <w:rsid w:val="007831D9"/>
    <w:rsid w:val="007837D0"/>
    <w:rsid w:val="00786126"/>
    <w:rsid w:val="0078755C"/>
    <w:rsid w:val="0079001D"/>
    <w:rsid w:val="00790814"/>
    <w:rsid w:val="007913FB"/>
    <w:rsid w:val="007925AB"/>
    <w:rsid w:val="00792E76"/>
    <w:rsid w:val="00793245"/>
    <w:rsid w:val="007934F1"/>
    <w:rsid w:val="00793B6F"/>
    <w:rsid w:val="00793DBF"/>
    <w:rsid w:val="00793E1C"/>
    <w:rsid w:val="007940B3"/>
    <w:rsid w:val="00794943"/>
    <w:rsid w:val="00794BDF"/>
    <w:rsid w:val="0079627D"/>
    <w:rsid w:val="0079627F"/>
    <w:rsid w:val="007A01D8"/>
    <w:rsid w:val="007A2CC9"/>
    <w:rsid w:val="007A2D2B"/>
    <w:rsid w:val="007A30F3"/>
    <w:rsid w:val="007A411D"/>
    <w:rsid w:val="007A54A2"/>
    <w:rsid w:val="007A5673"/>
    <w:rsid w:val="007A5758"/>
    <w:rsid w:val="007A5783"/>
    <w:rsid w:val="007A5F0C"/>
    <w:rsid w:val="007A6007"/>
    <w:rsid w:val="007A7050"/>
    <w:rsid w:val="007A7153"/>
    <w:rsid w:val="007A760F"/>
    <w:rsid w:val="007A7D1D"/>
    <w:rsid w:val="007B0445"/>
    <w:rsid w:val="007B2DD7"/>
    <w:rsid w:val="007B33EA"/>
    <w:rsid w:val="007B4074"/>
    <w:rsid w:val="007B5744"/>
    <w:rsid w:val="007B5F1B"/>
    <w:rsid w:val="007B6232"/>
    <w:rsid w:val="007B6BA5"/>
    <w:rsid w:val="007B703F"/>
    <w:rsid w:val="007C09C5"/>
    <w:rsid w:val="007C0ED4"/>
    <w:rsid w:val="007C15E7"/>
    <w:rsid w:val="007C17AD"/>
    <w:rsid w:val="007C21EF"/>
    <w:rsid w:val="007C3722"/>
    <w:rsid w:val="007C41C9"/>
    <w:rsid w:val="007C41FC"/>
    <w:rsid w:val="007C4D11"/>
    <w:rsid w:val="007C615A"/>
    <w:rsid w:val="007C62C8"/>
    <w:rsid w:val="007C67CA"/>
    <w:rsid w:val="007C6A0A"/>
    <w:rsid w:val="007C76F5"/>
    <w:rsid w:val="007C7986"/>
    <w:rsid w:val="007D01EA"/>
    <w:rsid w:val="007D0CBC"/>
    <w:rsid w:val="007D2716"/>
    <w:rsid w:val="007D2984"/>
    <w:rsid w:val="007D301A"/>
    <w:rsid w:val="007D4175"/>
    <w:rsid w:val="007D4584"/>
    <w:rsid w:val="007D4AA3"/>
    <w:rsid w:val="007D5089"/>
    <w:rsid w:val="007D5168"/>
    <w:rsid w:val="007D632C"/>
    <w:rsid w:val="007D6E3D"/>
    <w:rsid w:val="007D778B"/>
    <w:rsid w:val="007D7D2D"/>
    <w:rsid w:val="007D7E7A"/>
    <w:rsid w:val="007E0441"/>
    <w:rsid w:val="007E0ED3"/>
    <w:rsid w:val="007E1088"/>
    <w:rsid w:val="007E15C3"/>
    <w:rsid w:val="007E1BF4"/>
    <w:rsid w:val="007E2833"/>
    <w:rsid w:val="007E2B29"/>
    <w:rsid w:val="007E349D"/>
    <w:rsid w:val="007E54D2"/>
    <w:rsid w:val="007E5CAF"/>
    <w:rsid w:val="007E634C"/>
    <w:rsid w:val="007E65C9"/>
    <w:rsid w:val="007E75BE"/>
    <w:rsid w:val="007E7D81"/>
    <w:rsid w:val="007E7E96"/>
    <w:rsid w:val="007F05DF"/>
    <w:rsid w:val="007F0D5F"/>
    <w:rsid w:val="007F1854"/>
    <w:rsid w:val="007F1906"/>
    <w:rsid w:val="007F194D"/>
    <w:rsid w:val="007F2257"/>
    <w:rsid w:val="007F2376"/>
    <w:rsid w:val="007F254E"/>
    <w:rsid w:val="007F2AA4"/>
    <w:rsid w:val="007F2E36"/>
    <w:rsid w:val="007F3116"/>
    <w:rsid w:val="007F3539"/>
    <w:rsid w:val="007F3EC7"/>
    <w:rsid w:val="007F40FB"/>
    <w:rsid w:val="007F4758"/>
    <w:rsid w:val="007F5869"/>
    <w:rsid w:val="007F5C7D"/>
    <w:rsid w:val="007F71CE"/>
    <w:rsid w:val="007F7735"/>
    <w:rsid w:val="007F7CC4"/>
    <w:rsid w:val="0080034D"/>
    <w:rsid w:val="0080039C"/>
    <w:rsid w:val="0080149C"/>
    <w:rsid w:val="0080174D"/>
    <w:rsid w:val="00801787"/>
    <w:rsid w:val="00802003"/>
    <w:rsid w:val="00802A07"/>
    <w:rsid w:val="00803A79"/>
    <w:rsid w:val="00803B07"/>
    <w:rsid w:val="00804633"/>
    <w:rsid w:val="008055F0"/>
    <w:rsid w:val="00805825"/>
    <w:rsid w:val="008061BC"/>
    <w:rsid w:val="00806A33"/>
    <w:rsid w:val="00807A67"/>
    <w:rsid w:val="00807C31"/>
    <w:rsid w:val="008100B6"/>
    <w:rsid w:val="00810D3E"/>
    <w:rsid w:val="008114A9"/>
    <w:rsid w:val="008115BE"/>
    <w:rsid w:val="00812009"/>
    <w:rsid w:val="00812216"/>
    <w:rsid w:val="008124B3"/>
    <w:rsid w:val="00813823"/>
    <w:rsid w:val="008138B9"/>
    <w:rsid w:val="00814161"/>
    <w:rsid w:val="00815312"/>
    <w:rsid w:val="008161DD"/>
    <w:rsid w:val="008165A6"/>
    <w:rsid w:val="008200EB"/>
    <w:rsid w:val="008203DA"/>
    <w:rsid w:val="00820E6F"/>
    <w:rsid w:val="008211C0"/>
    <w:rsid w:val="0082230E"/>
    <w:rsid w:val="0082312E"/>
    <w:rsid w:val="008244FC"/>
    <w:rsid w:val="00824BBD"/>
    <w:rsid w:val="008254B3"/>
    <w:rsid w:val="00825B7E"/>
    <w:rsid w:val="00827413"/>
    <w:rsid w:val="008274BF"/>
    <w:rsid w:val="008279AA"/>
    <w:rsid w:val="008319C5"/>
    <w:rsid w:val="008331BD"/>
    <w:rsid w:val="008335FE"/>
    <w:rsid w:val="00834400"/>
    <w:rsid w:val="0083517E"/>
    <w:rsid w:val="00835F3B"/>
    <w:rsid w:val="008360C2"/>
    <w:rsid w:val="0083643B"/>
    <w:rsid w:val="008366DB"/>
    <w:rsid w:val="0083793E"/>
    <w:rsid w:val="00837A18"/>
    <w:rsid w:val="00837B31"/>
    <w:rsid w:val="008402EA"/>
    <w:rsid w:val="00840608"/>
    <w:rsid w:val="008412C6"/>
    <w:rsid w:val="00841711"/>
    <w:rsid w:val="0084308B"/>
    <w:rsid w:val="00844196"/>
    <w:rsid w:val="0084434B"/>
    <w:rsid w:val="00845687"/>
    <w:rsid w:val="00845D12"/>
    <w:rsid w:val="0084612B"/>
    <w:rsid w:val="008473E0"/>
    <w:rsid w:val="0085010F"/>
    <w:rsid w:val="00851071"/>
    <w:rsid w:val="00851305"/>
    <w:rsid w:val="00852296"/>
    <w:rsid w:val="00852411"/>
    <w:rsid w:val="00852C29"/>
    <w:rsid w:val="00852E02"/>
    <w:rsid w:val="00854C34"/>
    <w:rsid w:val="00854D3C"/>
    <w:rsid w:val="0085532D"/>
    <w:rsid w:val="008554DA"/>
    <w:rsid w:val="0085587F"/>
    <w:rsid w:val="0085780B"/>
    <w:rsid w:val="00857AA5"/>
    <w:rsid w:val="008603B5"/>
    <w:rsid w:val="00860B06"/>
    <w:rsid w:val="00860B7F"/>
    <w:rsid w:val="00860E56"/>
    <w:rsid w:val="00861714"/>
    <w:rsid w:val="00862422"/>
    <w:rsid w:val="00862B55"/>
    <w:rsid w:val="00862E8A"/>
    <w:rsid w:val="0086356F"/>
    <w:rsid w:val="00864C64"/>
    <w:rsid w:val="008655CC"/>
    <w:rsid w:val="00865664"/>
    <w:rsid w:val="0086567E"/>
    <w:rsid w:val="0086577B"/>
    <w:rsid w:val="00866127"/>
    <w:rsid w:val="00867D53"/>
    <w:rsid w:val="00867D73"/>
    <w:rsid w:val="008705B8"/>
    <w:rsid w:val="008715F9"/>
    <w:rsid w:val="00871BBA"/>
    <w:rsid w:val="00872300"/>
    <w:rsid w:val="00873C5A"/>
    <w:rsid w:val="00874C2B"/>
    <w:rsid w:val="0087579F"/>
    <w:rsid w:val="00875AB7"/>
    <w:rsid w:val="00876111"/>
    <w:rsid w:val="00876411"/>
    <w:rsid w:val="008767BF"/>
    <w:rsid w:val="00876D67"/>
    <w:rsid w:val="0087704B"/>
    <w:rsid w:val="00877C29"/>
    <w:rsid w:val="008804A4"/>
    <w:rsid w:val="008809D8"/>
    <w:rsid w:val="008817A9"/>
    <w:rsid w:val="00881AC4"/>
    <w:rsid w:val="00882AC9"/>
    <w:rsid w:val="00883E41"/>
    <w:rsid w:val="00884B35"/>
    <w:rsid w:val="00885466"/>
    <w:rsid w:val="00885AA0"/>
    <w:rsid w:val="00885BA6"/>
    <w:rsid w:val="00885C0B"/>
    <w:rsid w:val="008865EC"/>
    <w:rsid w:val="00886FA1"/>
    <w:rsid w:val="00887CC3"/>
    <w:rsid w:val="0089053C"/>
    <w:rsid w:val="00891CDD"/>
    <w:rsid w:val="00891E64"/>
    <w:rsid w:val="00893591"/>
    <w:rsid w:val="008943BA"/>
    <w:rsid w:val="008947D6"/>
    <w:rsid w:val="00894ADE"/>
    <w:rsid w:val="00894D2A"/>
    <w:rsid w:val="008958C7"/>
    <w:rsid w:val="00895E2C"/>
    <w:rsid w:val="008961C2"/>
    <w:rsid w:val="008962EF"/>
    <w:rsid w:val="0089679E"/>
    <w:rsid w:val="00897E61"/>
    <w:rsid w:val="008A0B23"/>
    <w:rsid w:val="008A0FCD"/>
    <w:rsid w:val="008A1DCD"/>
    <w:rsid w:val="008A1F4D"/>
    <w:rsid w:val="008A26C7"/>
    <w:rsid w:val="008A4B76"/>
    <w:rsid w:val="008A583A"/>
    <w:rsid w:val="008A5E9A"/>
    <w:rsid w:val="008A6628"/>
    <w:rsid w:val="008A69B8"/>
    <w:rsid w:val="008A6AB0"/>
    <w:rsid w:val="008A7175"/>
    <w:rsid w:val="008A734A"/>
    <w:rsid w:val="008A7610"/>
    <w:rsid w:val="008B0B00"/>
    <w:rsid w:val="008B0D76"/>
    <w:rsid w:val="008B1553"/>
    <w:rsid w:val="008B18BA"/>
    <w:rsid w:val="008B26FA"/>
    <w:rsid w:val="008B2F02"/>
    <w:rsid w:val="008B2FE1"/>
    <w:rsid w:val="008B3BF2"/>
    <w:rsid w:val="008B4EA1"/>
    <w:rsid w:val="008B4ECF"/>
    <w:rsid w:val="008B4F80"/>
    <w:rsid w:val="008B501F"/>
    <w:rsid w:val="008B536D"/>
    <w:rsid w:val="008B5B90"/>
    <w:rsid w:val="008C0202"/>
    <w:rsid w:val="008C0EF1"/>
    <w:rsid w:val="008C175F"/>
    <w:rsid w:val="008C1DFF"/>
    <w:rsid w:val="008C26DE"/>
    <w:rsid w:val="008C3339"/>
    <w:rsid w:val="008C36BF"/>
    <w:rsid w:val="008C40FA"/>
    <w:rsid w:val="008C4117"/>
    <w:rsid w:val="008C441F"/>
    <w:rsid w:val="008C4C85"/>
    <w:rsid w:val="008C5859"/>
    <w:rsid w:val="008C5996"/>
    <w:rsid w:val="008C59FD"/>
    <w:rsid w:val="008C6858"/>
    <w:rsid w:val="008C758C"/>
    <w:rsid w:val="008C7FAC"/>
    <w:rsid w:val="008D0410"/>
    <w:rsid w:val="008D0734"/>
    <w:rsid w:val="008D08D9"/>
    <w:rsid w:val="008D0AF2"/>
    <w:rsid w:val="008D0FF8"/>
    <w:rsid w:val="008D10A7"/>
    <w:rsid w:val="008D201D"/>
    <w:rsid w:val="008D218D"/>
    <w:rsid w:val="008D2269"/>
    <w:rsid w:val="008D2423"/>
    <w:rsid w:val="008D276A"/>
    <w:rsid w:val="008D305B"/>
    <w:rsid w:val="008D3364"/>
    <w:rsid w:val="008D3D32"/>
    <w:rsid w:val="008D4711"/>
    <w:rsid w:val="008D756E"/>
    <w:rsid w:val="008D760E"/>
    <w:rsid w:val="008D7977"/>
    <w:rsid w:val="008E05FA"/>
    <w:rsid w:val="008E11AB"/>
    <w:rsid w:val="008E1F64"/>
    <w:rsid w:val="008E25F0"/>
    <w:rsid w:val="008E2CE3"/>
    <w:rsid w:val="008E3615"/>
    <w:rsid w:val="008E3808"/>
    <w:rsid w:val="008E5831"/>
    <w:rsid w:val="008E68C9"/>
    <w:rsid w:val="008F0518"/>
    <w:rsid w:val="008F1D51"/>
    <w:rsid w:val="008F219C"/>
    <w:rsid w:val="008F2A21"/>
    <w:rsid w:val="008F2EDB"/>
    <w:rsid w:val="008F4327"/>
    <w:rsid w:val="008F4570"/>
    <w:rsid w:val="008F4F5D"/>
    <w:rsid w:val="008F5130"/>
    <w:rsid w:val="008F5273"/>
    <w:rsid w:val="008F53D3"/>
    <w:rsid w:val="008F5E41"/>
    <w:rsid w:val="008F6D1B"/>
    <w:rsid w:val="008F7D7D"/>
    <w:rsid w:val="00900A1F"/>
    <w:rsid w:val="00901B3D"/>
    <w:rsid w:val="00901F4C"/>
    <w:rsid w:val="009027C9"/>
    <w:rsid w:val="00902DA7"/>
    <w:rsid w:val="00903D04"/>
    <w:rsid w:val="00903E7E"/>
    <w:rsid w:val="00904836"/>
    <w:rsid w:val="009048D3"/>
    <w:rsid w:val="00905B2C"/>
    <w:rsid w:val="00905D20"/>
    <w:rsid w:val="00905D63"/>
    <w:rsid w:val="009065E3"/>
    <w:rsid w:val="00906703"/>
    <w:rsid w:val="00906E84"/>
    <w:rsid w:val="00907829"/>
    <w:rsid w:val="0091002A"/>
    <w:rsid w:val="009132A0"/>
    <w:rsid w:val="00914140"/>
    <w:rsid w:val="00914CE5"/>
    <w:rsid w:val="00914FC9"/>
    <w:rsid w:val="00915206"/>
    <w:rsid w:val="00915735"/>
    <w:rsid w:val="00915F20"/>
    <w:rsid w:val="0091614B"/>
    <w:rsid w:val="009172FF"/>
    <w:rsid w:val="009173DB"/>
    <w:rsid w:val="00917714"/>
    <w:rsid w:val="009177C7"/>
    <w:rsid w:val="00920E1E"/>
    <w:rsid w:val="00920E64"/>
    <w:rsid w:val="009216FA"/>
    <w:rsid w:val="00922560"/>
    <w:rsid w:val="0092277D"/>
    <w:rsid w:val="009244C2"/>
    <w:rsid w:val="009249C5"/>
    <w:rsid w:val="0092652E"/>
    <w:rsid w:val="00927C81"/>
    <w:rsid w:val="00927E0F"/>
    <w:rsid w:val="00927F2C"/>
    <w:rsid w:val="00930567"/>
    <w:rsid w:val="00930824"/>
    <w:rsid w:val="009315F6"/>
    <w:rsid w:val="0093284A"/>
    <w:rsid w:val="009333E5"/>
    <w:rsid w:val="00934B97"/>
    <w:rsid w:val="009355E0"/>
    <w:rsid w:val="00936352"/>
    <w:rsid w:val="00936DBD"/>
    <w:rsid w:val="00936F74"/>
    <w:rsid w:val="009373A7"/>
    <w:rsid w:val="009405E6"/>
    <w:rsid w:val="009407A6"/>
    <w:rsid w:val="009415EB"/>
    <w:rsid w:val="00942530"/>
    <w:rsid w:val="009426EA"/>
    <w:rsid w:val="00942A76"/>
    <w:rsid w:val="00943B49"/>
    <w:rsid w:val="00943BD5"/>
    <w:rsid w:val="009443E8"/>
    <w:rsid w:val="00944412"/>
    <w:rsid w:val="00944E3C"/>
    <w:rsid w:val="0094579C"/>
    <w:rsid w:val="00945813"/>
    <w:rsid w:val="00945E5A"/>
    <w:rsid w:val="00946095"/>
    <w:rsid w:val="00946309"/>
    <w:rsid w:val="009465C8"/>
    <w:rsid w:val="00947F31"/>
    <w:rsid w:val="009503B4"/>
    <w:rsid w:val="00950B9F"/>
    <w:rsid w:val="00950C31"/>
    <w:rsid w:val="00950CF7"/>
    <w:rsid w:val="009514A0"/>
    <w:rsid w:val="009520FD"/>
    <w:rsid w:val="00952130"/>
    <w:rsid w:val="00952544"/>
    <w:rsid w:val="009527E5"/>
    <w:rsid w:val="00953316"/>
    <w:rsid w:val="0095358E"/>
    <w:rsid w:val="00954A80"/>
    <w:rsid w:val="00954C61"/>
    <w:rsid w:val="00956A3D"/>
    <w:rsid w:val="009618D2"/>
    <w:rsid w:val="00961A86"/>
    <w:rsid w:val="00962401"/>
    <w:rsid w:val="009629BE"/>
    <w:rsid w:val="00963095"/>
    <w:rsid w:val="009638E7"/>
    <w:rsid w:val="00966189"/>
    <w:rsid w:val="00966B40"/>
    <w:rsid w:val="00970729"/>
    <w:rsid w:val="009709C1"/>
    <w:rsid w:val="00970F9D"/>
    <w:rsid w:val="009726E2"/>
    <w:rsid w:val="0097294D"/>
    <w:rsid w:val="009742FA"/>
    <w:rsid w:val="009743E0"/>
    <w:rsid w:val="00974D92"/>
    <w:rsid w:val="00974E0A"/>
    <w:rsid w:val="00975EBB"/>
    <w:rsid w:val="00975FA5"/>
    <w:rsid w:val="00976052"/>
    <w:rsid w:val="0097614B"/>
    <w:rsid w:val="00976731"/>
    <w:rsid w:val="00976990"/>
    <w:rsid w:val="00976BC4"/>
    <w:rsid w:val="009776F4"/>
    <w:rsid w:val="0097796B"/>
    <w:rsid w:val="00977C39"/>
    <w:rsid w:val="00980B05"/>
    <w:rsid w:val="00980E05"/>
    <w:rsid w:val="00981E11"/>
    <w:rsid w:val="0098205E"/>
    <w:rsid w:val="00982758"/>
    <w:rsid w:val="00983EE4"/>
    <w:rsid w:val="00983F32"/>
    <w:rsid w:val="0098408A"/>
    <w:rsid w:val="00984541"/>
    <w:rsid w:val="00984618"/>
    <w:rsid w:val="00985AC6"/>
    <w:rsid w:val="00986B93"/>
    <w:rsid w:val="00986E52"/>
    <w:rsid w:val="009877AA"/>
    <w:rsid w:val="00990372"/>
    <w:rsid w:val="009917C5"/>
    <w:rsid w:val="00991FDB"/>
    <w:rsid w:val="00992007"/>
    <w:rsid w:val="00992165"/>
    <w:rsid w:val="00992311"/>
    <w:rsid w:val="00992941"/>
    <w:rsid w:val="00992C5B"/>
    <w:rsid w:val="0099315E"/>
    <w:rsid w:val="0099445D"/>
    <w:rsid w:val="0099449E"/>
    <w:rsid w:val="00995FC1"/>
    <w:rsid w:val="0099621E"/>
    <w:rsid w:val="009962E6"/>
    <w:rsid w:val="0099738A"/>
    <w:rsid w:val="00997997"/>
    <w:rsid w:val="009A0B4F"/>
    <w:rsid w:val="009A1634"/>
    <w:rsid w:val="009A1712"/>
    <w:rsid w:val="009A2ACD"/>
    <w:rsid w:val="009A2B4D"/>
    <w:rsid w:val="009A3BB1"/>
    <w:rsid w:val="009A4366"/>
    <w:rsid w:val="009A5BA3"/>
    <w:rsid w:val="009A615A"/>
    <w:rsid w:val="009A6AEF"/>
    <w:rsid w:val="009A74F4"/>
    <w:rsid w:val="009A7D0E"/>
    <w:rsid w:val="009A7E3C"/>
    <w:rsid w:val="009B0524"/>
    <w:rsid w:val="009B0CCF"/>
    <w:rsid w:val="009B124B"/>
    <w:rsid w:val="009B1BF9"/>
    <w:rsid w:val="009B207D"/>
    <w:rsid w:val="009B2328"/>
    <w:rsid w:val="009B321B"/>
    <w:rsid w:val="009B6561"/>
    <w:rsid w:val="009B6DA9"/>
    <w:rsid w:val="009C03EA"/>
    <w:rsid w:val="009C0ED9"/>
    <w:rsid w:val="009C1356"/>
    <w:rsid w:val="009C23D4"/>
    <w:rsid w:val="009C2A1E"/>
    <w:rsid w:val="009C3363"/>
    <w:rsid w:val="009C3889"/>
    <w:rsid w:val="009C3C6A"/>
    <w:rsid w:val="009C4634"/>
    <w:rsid w:val="009C46DC"/>
    <w:rsid w:val="009C560E"/>
    <w:rsid w:val="009C5779"/>
    <w:rsid w:val="009C687C"/>
    <w:rsid w:val="009C71A3"/>
    <w:rsid w:val="009C73F7"/>
    <w:rsid w:val="009C7E6B"/>
    <w:rsid w:val="009D10A1"/>
    <w:rsid w:val="009D1D43"/>
    <w:rsid w:val="009D3813"/>
    <w:rsid w:val="009D4860"/>
    <w:rsid w:val="009D49AE"/>
    <w:rsid w:val="009D52D3"/>
    <w:rsid w:val="009D5826"/>
    <w:rsid w:val="009D5D8F"/>
    <w:rsid w:val="009D60D9"/>
    <w:rsid w:val="009D699E"/>
    <w:rsid w:val="009D6C3B"/>
    <w:rsid w:val="009D7D97"/>
    <w:rsid w:val="009E0164"/>
    <w:rsid w:val="009E1017"/>
    <w:rsid w:val="009E1251"/>
    <w:rsid w:val="009E1C18"/>
    <w:rsid w:val="009E4BCB"/>
    <w:rsid w:val="009E5696"/>
    <w:rsid w:val="009E5DBE"/>
    <w:rsid w:val="009E6F77"/>
    <w:rsid w:val="009E7C95"/>
    <w:rsid w:val="009E7D5F"/>
    <w:rsid w:val="009F1041"/>
    <w:rsid w:val="009F11FE"/>
    <w:rsid w:val="009F28DA"/>
    <w:rsid w:val="009F2DEA"/>
    <w:rsid w:val="009F3414"/>
    <w:rsid w:val="009F3497"/>
    <w:rsid w:val="009F3A5C"/>
    <w:rsid w:val="009F4814"/>
    <w:rsid w:val="009F5840"/>
    <w:rsid w:val="009F6667"/>
    <w:rsid w:val="009F6980"/>
    <w:rsid w:val="009F755C"/>
    <w:rsid w:val="009F7A23"/>
    <w:rsid w:val="009F7EFA"/>
    <w:rsid w:val="00A002FE"/>
    <w:rsid w:val="00A0090B"/>
    <w:rsid w:val="00A01AB6"/>
    <w:rsid w:val="00A01C1C"/>
    <w:rsid w:val="00A01EDB"/>
    <w:rsid w:val="00A022A9"/>
    <w:rsid w:val="00A02E60"/>
    <w:rsid w:val="00A03074"/>
    <w:rsid w:val="00A03940"/>
    <w:rsid w:val="00A0579A"/>
    <w:rsid w:val="00A05E5E"/>
    <w:rsid w:val="00A05F83"/>
    <w:rsid w:val="00A06498"/>
    <w:rsid w:val="00A06810"/>
    <w:rsid w:val="00A06903"/>
    <w:rsid w:val="00A108C0"/>
    <w:rsid w:val="00A10C7E"/>
    <w:rsid w:val="00A12B6B"/>
    <w:rsid w:val="00A12BD8"/>
    <w:rsid w:val="00A12C97"/>
    <w:rsid w:val="00A1351B"/>
    <w:rsid w:val="00A136CF"/>
    <w:rsid w:val="00A1551E"/>
    <w:rsid w:val="00A171B4"/>
    <w:rsid w:val="00A1744B"/>
    <w:rsid w:val="00A177C6"/>
    <w:rsid w:val="00A203F1"/>
    <w:rsid w:val="00A217A8"/>
    <w:rsid w:val="00A23EC2"/>
    <w:rsid w:val="00A245FE"/>
    <w:rsid w:val="00A24698"/>
    <w:rsid w:val="00A246AA"/>
    <w:rsid w:val="00A27FB8"/>
    <w:rsid w:val="00A3054B"/>
    <w:rsid w:val="00A30611"/>
    <w:rsid w:val="00A3084C"/>
    <w:rsid w:val="00A31984"/>
    <w:rsid w:val="00A31A89"/>
    <w:rsid w:val="00A32715"/>
    <w:rsid w:val="00A32EED"/>
    <w:rsid w:val="00A33ABF"/>
    <w:rsid w:val="00A33E60"/>
    <w:rsid w:val="00A3421F"/>
    <w:rsid w:val="00A343F2"/>
    <w:rsid w:val="00A34465"/>
    <w:rsid w:val="00A34D09"/>
    <w:rsid w:val="00A376EB"/>
    <w:rsid w:val="00A37B78"/>
    <w:rsid w:val="00A37DF1"/>
    <w:rsid w:val="00A4009E"/>
    <w:rsid w:val="00A412E0"/>
    <w:rsid w:val="00A42D83"/>
    <w:rsid w:val="00A4373F"/>
    <w:rsid w:val="00A437D4"/>
    <w:rsid w:val="00A439C6"/>
    <w:rsid w:val="00A43D91"/>
    <w:rsid w:val="00A43E74"/>
    <w:rsid w:val="00A44E17"/>
    <w:rsid w:val="00A45278"/>
    <w:rsid w:val="00A45FEB"/>
    <w:rsid w:val="00A468F2"/>
    <w:rsid w:val="00A46B40"/>
    <w:rsid w:val="00A47C68"/>
    <w:rsid w:val="00A51269"/>
    <w:rsid w:val="00A5147F"/>
    <w:rsid w:val="00A51A1C"/>
    <w:rsid w:val="00A522B6"/>
    <w:rsid w:val="00A5346D"/>
    <w:rsid w:val="00A53D8C"/>
    <w:rsid w:val="00A54E38"/>
    <w:rsid w:val="00A56F7E"/>
    <w:rsid w:val="00A573FF"/>
    <w:rsid w:val="00A574CB"/>
    <w:rsid w:val="00A57B15"/>
    <w:rsid w:val="00A57CB5"/>
    <w:rsid w:val="00A61D90"/>
    <w:rsid w:val="00A64A16"/>
    <w:rsid w:val="00A64A51"/>
    <w:rsid w:val="00A657FF"/>
    <w:rsid w:val="00A6591A"/>
    <w:rsid w:val="00A65ECC"/>
    <w:rsid w:val="00A6602E"/>
    <w:rsid w:val="00A66300"/>
    <w:rsid w:val="00A6649D"/>
    <w:rsid w:val="00A66567"/>
    <w:rsid w:val="00A67DBB"/>
    <w:rsid w:val="00A71969"/>
    <w:rsid w:val="00A71D1D"/>
    <w:rsid w:val="00A71FE0"/>
    <w:rsid w:val="00A7256B"/>
    <w:rsid w:val="00A73534"/>
    <w:rsid w:val="00A7376F"/>
    <w:rsid w:val="00A73A43"/>
    <w:rsid w:val="00A74392"/>
    <w:rsid w:val="00A74690"/>
    <w:rsid w:val="00A74CCD"/>
    <w:rsid w:val="00A7615D"/>
    <w:rsid w:val="00A770D7"/>
    <w:rsid w:val="00A7719C"/>
    <w:rsid w:val="00A77EBF"/>
    <w:rsid w:val="00A80B71"/>
    <w:rsid w:val="00A84108"/>
    <w:rsid w:val="00A84B7E"/>
    <w:rsid w:val="00A85A91"/>
    <w:rsid w:val="00A87252"/>
    <w:rsid w:val="00A90C86"/>
    <w:rsid w:val="00A9153C"/>
    <w:rsid w:val="00A92D1F"/>
    <w:rsid w:val="00A93587"/>
    <w:rsid w:val="00A93E5F"/>
    <w:rsid w:val="00A93ED5"/>
    <w:rsid w:val="00A94AC3"/>
    <w:rsid w:val="00A96E20"/>
    <w:rsid w:val="00A96EAA"/>
    <w:rsid w:val="00A97122"/>
    <w:rsid w:val="00A97358"/>
    <w:rsid w:val="00AA01A0"/>
    <w:rsid w:val="00AA02CB"/>
    <w:rsid w:val="00AA02FA"/>
    <w:rsid w:val="00AA09CA"/>
    <w:rsid w:val="00AA17DE"/>
    <w:rsid w:val="00AA2062"/>
    <w:rsid w:val="00AA2169"/>
    <w:rsid w:val="00AA3896"/>
    <w:rsid w:val="00AA43B8"/>
    <w:rsid w:val="00AA443E"/>
    <w:rsid w:val="00AA4808"/>
    <w:rsid w:val="00AA4814"/>
    <w:rsid w:val="00AA4BE3"/>
    <w:rsid w:val="00AA4FCF"/>
    <w:rsid w:val="00AA5413"/>
    <w:rsid w:val="00AA549E"/>
    <w:rsid w:val="00AA632A"/>
    <w:rsid w:val="00AA6972"/>
    <w:rsid w:val="00AA6AD2"/>
    <w:rsid w:val="00AA6E7F"/>
    <w:rsid w:val="00AB1864"/>
    <w:rsid w:val="00AB24EA"/>
    <w:rsid w:val="00AB2BD4"/>
    <w:rsid w:val="00AB39F8"/>
    <w:rsid w:val="00AB3A9A"/>
    <w:rsid w:val="00AB40EC"/>
    <w:rsid w:val="00AB48E5"/>
    <w:rsid w:val="00AB5A45"/>
    <w:rsid w:val="00AB5AA2"/>
    <w:rsid w:val="00AB68EA"/>
    <w:rsid w:val="00AB7752"/>
    <w:rsid w:val="00AB7E30"/>
    <w:rsid w:val="00AC3DE8"/>
    <w:rsid w:val="00AC3F70"/>
    <w:rsid w:val="00AC4923"/>
    <w:rsid w:val="00AC5008"/>
    <w:rsid w:val="00AC5C62"/>
    <w:rsid w:val="00AC741F"/>
    <w:rsid w:val="00AC78B1"/>
    <w:rsid w:val="00AC7DF5"/>
    <w:rsid w:val="00AD11AB"/>
    <w:rsid w:val="00AD23CC"/>
    <w:rsid w:val="00AD3275"/>
    <w:rsid w:val="00AD36D4"/>
    <w:rsid w:val="00AD4004"/>
    <w:rsid w:val="00AD4640"/>
    <w:rsid w:val="00AD4BD2"/>
    <w:rsid w:val="00AD5441"/>
    <w:rsid w:val="00AD555A"/>
    <w:rsid w:val="00AD5663"/>
    <w:rsid w:val="00AD5832"/>
    <w:rsid w:val="00AD6149"/>
    <w:rsid w:val="00AD667E"/>
    <w:rsid w:val="00AD6D93"/>
    <w:rsid w:val="00AD6F03"/>
    <w:rsid w:val="00AE08D6"/>
    <w:rsid w:val="00AE102F"/>
    <w:rsid w:val="00AE258F"/>
    <w:rsid w:val="00AE31B2"/>
    <w:rsid w:val="00AE3992"/>
    <w:rsid w:val="00AE3D58"/>
    <w:rsid w:val="00AE3E23"/>
    <w:rsid w:val="00AE43E0"/>
    <w:rsid w:val="00AE44DE"/>
    <w:rsid w:val="00AE4E07"/>
    <w:rsid w:val="00AE617B"/>
    <w:rsid w:val="00AE680D"/>
    <w:rsid w:val="00AE6D91"/>
    <w:rsid w:val="00AF1053"/>
    <w:rsid w:val="00AF1C8F"/>
    <w:rsid w:val="00AF22C7"/>
    <w:rsid w:val="00AF3335"/>
    <w:rsid w:val="00AF3336"/>
    <w:rsid w:val="00AF36CB"/>
    <w:rsid w:val="00AF39E6"/>
    <w:rsid w:val="00AF3E7C"/>
    <w:rsid w:val="00AF4352"/>
    <w:rsid w:val="00AF4547"/>
    <w:rsid w:val="00AF4B9B"/>
    <w:rsid w:val="00AF5085"/>
    <w:rsid w:val="00AF52D1"/>
    <w:rsid w:val="00AF5A2D"/>
    <w:rsid w:val="00AF6546"/>
    <w:rsid w:val="00AF6D0C"/>
    <w:rsid w:val="00AF6E8F"/>
    <w:rsid w:val="00AF7062"/>
    <w:rsid w:val="00AF722B"/>
    <w:rsid w:val="00B00DC6"/>
    <w:rsid w:val="00B02271"/>
    <w:rsid w:val="00B028AF"/>
    <w:rsid w:val="00B02F59"/>
    <w:rsid w:val="00B030E6"/>
    <w:rsid w:val="00B03DC0"/>
    <w:rsid w:val="00B0491E"/>
    <w:rsid w:val="00B04FD4"/>
    <w:rsid w:val="00B05A1E"/>
    <w:rsid w:val="00B077B3"/>
    <w:rsid w:val="00B07F6D"/>
    <w:rsid w:val="00B104EB"/>
    <w:rsid w:val="00B1170F"/>
    <w:rsid w:val="00B11C57"/>
    <w:rsid w:val="00B11F1F"/>
    <w:rsid w:val="00B13203"/>
    <w:rsid w:val="00B13788"/>
    <w:rsid w:val="00B147A3"/>
    <w:rsid w:val="00B16C35"/>
    <w:rsid w:val="00B179F1"/>
    <w:rsid w:val="00B17EDF"/>
    <w:rsid w:val="00B20F0E"/>
    <w:rsid w:val="00B23366"/>
    <w:rsid w:val="00B23C25"/>
    <w:rsid w:val="00B24B5F"/>
    <w:rsid w:val="00B2597D"/>
    <w:rsid w:val="00B260A0"/>
    <w:rsid w:val="00B265B9"/>
    <w:rsid w:val="00B268E0"/>
    <w:rsid w:val="00B27298"/>
    <w:rsid w:val="00B300FC"/>
    <w:rsid w:val="00B3024F"/>
    <w:rsid w:val="00B30BCB"/>
    <w:rsid w:val="00B30BE3"/>
    <w:rsid w:val="00B30F55"/>
    <w:rsid w:val="00B316E9"/>
    <w:rsid w:val="00B340A3"/>
    <w:rsid w:val="00B3481A"/>
    <w:rsid w:val="00B35FA7"/>
    <w:rsid w:val="00B36B06"/>
    <w:rsid w:val="00B3710C"/>
    <w:rsid w:val="00B407C5"/>
    <w:rsid w:val="00B410B7"/>
    <w:rsid w:val="00B410C9"/>
    <w:rsid w:val="00B416DC"/>
    <w:rsid w:val="00B419EA"/>
    <w:rsid w:val="00B42452"/>
    <w:rsid w:val="00B4245B"/>
    <w:rsid w:val="00B431BE"/>
    <w:rsid w:val="00B43516"/>
    <w:rsid w:val="00B436C4"/>
    <w:rsid w:val="00B43BDD"/>
    <w:rsid w:val="00B4416A"/>
    <w:rsid w:val="00B441E6"/>
    <w:rsid w:val="00B443D3"/>
    <w:rsid w:val="00B443F2"/>
    <w:rsid w:val="00B44B02"/>
    <w:rsid w:val="00B44BC3"/>
    <w:rsid w:val="00B4599B"/>
    <w:rsid w:val="00B46588"/>
    <w:rsid w:val="00B46AB7"/>
    <w:rsid w:val="00B47874"/>
    <w:rsid w:val="00B47BC2"/>
    <w:rsid w:val="00B504BE"/>
    <w:rsid w:val="00B50F25"/>
    <w:rsid w:val="00B50F76"/>
    <w:rsid w:val="00B5126A"/>
    <w:rsid w:val="00B52233"/>
    <w:rsid w:val="00B52D23"/>
    <w:rsid w:val="00B53E04"/>
    <w:rsid w:val="00B53E4F"/>
    <w:rsid w:val="00B5447B"/>
    <w:rsid w:val="00B54529"/>
    <w:rsid w:val="00B55111"/>
    <w:rsid w:val="00B553E0"/>
    <w:rsid w:val="00B556A0"/>
    <w:rsid w:val="00B556BE"/>
    <w:rsid w:val="00B5608E"/>
    <w:rsid w:val="00B56D30"/>
    <w:rsid w:val="00B57107"/>
    <w:rsid w:val="00B60CC4"/>
    <w:rsid w:val="00B60F48"/>
    <w:rsid w:val="00B61CF9"/>
    <w:rsid w:val="00B61F9A"/>
    <w:rsid w:val="00B62398"/>
    <w:rsid w:val="00B6276E"/>
    <w:rsid w:val="00B62791"/>
    <w:rsid w:val="00B62C7D"/>
    <w:rsid w:val="00B6405C"/>
    <w:rsid w:val="00B6570A"/>
    <w:rsid w:val="00B6639C"/>
    <w:rsid w:val="00B6642A"/>
    <w:rsid w:val="00B6660E"/>
    <w:rsid w:val="00B66B13"/>
    <w:rsid w:val="00B67C17"/>
    <w:rsid w:val="00B67FFA"/>
    <w:rsid w:val="00B70091"/>
    <w:rsid w:val="00B702E9"/>
    <w:rsid w:val="00B71803"/>
    <w:rsid w:val="00B71B54"/>
    <w:rsid w:val="00B726A1"/>
    <w:rsid w:val="00B72816"/>
    <w:rsid w:val="00B733E6"/>
    <w:rsid w:val="00B74B92"/>
    <w:rsid w:val="00B75E19"/>
    <w:rsid w:val="00B7694E"/>
    <w:rsid w:val="00B76AAA"/>
    <w:rsid w:val="00B8033C"/>
    <w:rsid w:val="00B80688"/>
    <w:rsid w:val="00B80F64"/>
    <w:rsid w:val="00B81995"/>
    <w:rsid w:val="00B82AF3"/>
    <w:rsid w:val="00B8306F"/>
    <w:rsid w:val="00B8310A"/>
    <w:rsid w:val="00B84544"/>
    <w:rsid w:val="00B85856"/>
    <w:rsid w:val="00B868EB"/>
    <w:rsid w:val="00B86E61"/>
    <w:rsid w:val="00B877D5"/>
    <w:rsid w:val="00B87DE3"/>
    <w:rsid w:val="00B87DE4"/>
    <w:rsid w:val="00B92326"/>
    <w:rsid w:val="00B92AF1"/>
    <w:rsid w:val="00B92C20"/>
    <w:rsid w:val="00B935EB"/>
    <w:rsid w:val="00B94B61"/>
    <w:rsid w:val="00B9558A"/>
    <w:rsid w:val="00B95751"/>
    <w:rsid w:val="00B968F8"/>
    <w:rsid w:val="00B973A0"/>
    <w:rsid w:val="00BA014D"/>
    <w:rsid w:val="00BA0752"/>
    <w:rsid w:val="00BA0EE2"/>
    <w:rsid w:val="00BA140D"/>
    <w:rsid w:val="00BA14ED"/>
    <w:rsid w:val="00BA1F57"/>
    <w:rsid w:val="00BA28C7"/>
    <w:rsid w:val="00BA2E1E"/>
    <w:rsid w:val="00BA39CE"/>
    <w:rsid w:val="00BA3EC6"/>
    <w:rsid w:val="00BA49EC"/>
    <w:rsid w:val="00BA50F2"/>
    <w:rsid w:val="00BA6924"/>
    <w:rsid w:val="00BA7F2E"/>
    <w:rsid w:val="00BB0330"/>
    <w:rsid w:val="00BB0B33"/>
    <w:rsid w:val="00BB0DED"/>
    <w:rsid w:val="00BB1422"/>
    <w:rsid w:val="00BB1C3C"/>
    <w:rsid w:val="00BB1F03"/>
    <w:rsid w:val="00BB234B"/>
    <w:rsid w:val="00BB25B1"/>
    <w:rsid w:val="00BB2881"/>
    <w:rsid w:val="00BB2BA8"/>
    <w:rsid w:val="00BB349F"/>
    <w:rsid w:val="00BB38AC"/>
    <w:rsid w:val="00BB3F5A"/>
    <w:rsid w:val="00BB4443"/>
    <w:rsid w:val="00BB49A1"/>
    <w:rsid w:val="00BB4DCD"/>
    <w:rsid w:val="00BB4E1B"/>
    <w:rsid w:val="00BB4EC1"/>
    <w:rsid w:val="00BB5066"/>
    <w:rsid w:val="00BB5348"/>
    <w:rsid w:val="00BB60F4"/>
    <w:rsid w:val="00BB65EF"/>
    <w:rsid w:val="00BB6C69"/>
    <w:rsid w:val="00BB6D51"/>
    <w:rsid w:val="00BB6E0B"/>
    <w:rsid w:val="00BB6EF8"/>
    <w:rsid w:val="00BB7B70"/>
    <w:rsid w:val="00BC02E0"/>
    <w:rsid w:val="00BC0B9D"/>
    <w:rsid w:val="00BC1073"/>
    <w:rsid w:val="00BC1462"/>
    <w:rsid w:val="00BC14E1"/>
    <w:rsid w:val="00BC2086"/>
    <w:rsid w:val="00BC2277"/>
    <w:rsid w:val="00BC2E60"/>
    <w:rsid w:val="00BC4F8E"/>
    <w:rsid w:val="00BC649E"/>
    <w:rsid w:val="00BC683E"/>
    <w:rsid w:val="00BC6B6B"/>
    <w:rsid w:val="00BC6B6D"/>
    <w:rsid w:val="00BC7772"/>
    <w:rsid w:val="00BC7F5F"/>
    <w:rsid w:val="00BD1AC0"/>
    <w:rsid w:val="00BD2C19"/>
    <w:rsid w:val="00BD3382"/>
    <w:rsid w:val="00BD3E77"/>
    <w:rsid w:val="00BD3F9A"/>
    <w:rsid w:val="00BD40CA"/>
    <w:rsid w:val="00BD47E5"/>
    <w:rsid w:val="00BD4CB5"/>
    <w:rsid w:val="00BD5C44"/>
    <w:rsid w:val="00BD62DB"/>
    <w:rsid w:val="00BD7E99"/>
    <w:rsid w:val="00BE02A3"/>
    <w:rsid w:val="00BE0943"/>
    <w:rsid w:val="00BE0BA6"/>
    <w:rsid w:val="00BE0D04"/>
    <w:rsid w:val="00BE1309"/>
    <w:rsid w:val="00BE1C6C"/>
    <w:rsid w:val="00BE2C9A"/>
    <w:rsid w:val="00BE341A"/>
    <w:rsid w:val="00BE3515"/>
    <w:rsid w:val="00BE50F3"/>
    <w:rsid w:val="00BE54D4"/>
    <w:rsid w:val="00BE6B45"/>
    <w:rsid w:val="00BE716A"/>
    <w:rsid w:val="00BE7C0E"/>
    <w:rsid w:val="00BE7F8D"/>
    <w:rsid w:val="00BF0AC1"/>
    <w:rsid w:val="00BF27A9"/>
    <w:rsid w:val="00BF3DDE"/>
    <w:rsid w:val="00BF605F"/>
    <w:rsid w:val="00BF6CCD"/>
    <w:rsid w:val="00BF764A"/>
    <w:rsid w:val="00BF79EC"/>
    <w:rsid w:val="00BF7D2C"/>
    <w:rsid w:val="00BF7F57"/>
    <w:rsid w:val="00C002D4"/>
    <w:rsid w:val="00C008E7"/>
    <w:rsid w:val="00C00FBF"/>
    <w:rsid w:val="00C034A4"/>
    <w:rsid w:val="00C03F99"/>
    <w:rsid w:val="00C04E2F"/>
    <w:rsid w:val="00C04FB2"/>
    <w:rsid w:val="00C065E7"/>
    <w:rsid w:val="00C06763"/>
    <w:rsid w:val="00C06A0E"/>
    <w:rsid w:val="00C101CC"/>
    <w:rsid w:val="00C103F5"/>
    <w:rsid w:val="00C10492"/>
    <w:rsid w:val="00C10557"/>
    <w:rsid w:val="00C108BF"/>
    <w:rsid w:val="00C109B0"/>
    <w:rsid w:val="00C11550"/>
    <w:rsid w:val="00C11FA5"/>
    <w:rsid w:val="00C147D5"/>
    <w:rsid w:val="00C14A20"/>
    <w:rsid w:val="00C15285"/>
    <w:rsid w:val="00C156B4"/>
    <w:rsid w:val="00C15A90"/>
    <w:rsid w:val="00C15DA7"/>
    <w:rsid w:val="00C179D8"/>
    <w:rsid w:val="00C204E2"/>
    <w:rsid w:val="00C20D5F"/>
    <w:rsid w:val="00C21AA6"/>
    <w:rsid w:val="00C21C98"/>
    <w:rsid w:val="00C21E2B"/>
    <w:rsid w:val="00C22012"/>
    <w:rsid w:val="00C23ACC"/>
    <w:rsid w:val="00C23C8F"/>
    <w:rsid w:val="00C24B3F"/>
    <w:rsid w:val="00C24DA1"/>
    <w:rsid w:val="00C24F14"/>
    <w:rsid w:val="00C26080"/>
    <w:rsid w:val="00C260FE"/>
    <w:rsid w:val="00C261A1"/>
    <w:rsid w:val="00C27FE2"/>
    <w:rsid w:val="00C30A83"/>
    <w:rsid w:val="00C30D56"/>
    <w:rsid w:val="00C31A1E"/>
    <w:rsid w:val="00C31F56"/>
    <w:rsid w:val="00C32167"/>
    <w:rsid w:val="00C32469"/>
    <w:rsid w:val="00C32CA6"/>
    <w:rsid w:val="00C32CB2"/>
    <w:rsid w:val="00C32E2E"/>
    <w:rsid w:val="00C32EC5"/>
    <w:rsid w:val="00C33DB1"/>
    <w:rsid w:val="00C34533"/>
    <w:rsid w:val="00C357C7"/>
    <w:rsid w:val="00C36486"/>
    <w:rsid w:val="00C3653F"/>
    <w:rsid w:val="00C3688B"/>
    <w:rsid w:val="00C41352"/>
    <w:rsid w:val="00C4197A"/>
    <w:rsid w:val="00C42148"/>
    <w:rsid w:val="00C422D7"/>
    <w:rsid w:val="00C43801"/>
    <w:rsid w:val="00C442F9"/>
    <w:rsid w:val="00C448F6"/>
    <w:rsid w:val="00C4539F"/>
    <w:rsid w:val="00C45C9C"/>
    <w:rsid w:val="00C467E6"/>
    <w:rsid w:val="00C47AB2"/>
    <w:rsid w:val="00C5286B"/>
    <w:rsid w:val="00C53603"/>
    <w:rsid w:val="00C53698"/>
    <w:rsid w:val="00C54951"/>
    <w:rsid w:val="00C5513D"/>
    <w:rsid w:val="00C551DD"/>
    <w:rsid w:val="00C552FF"/>
    <w:rsid w:val="00C55736"/>
    <w:rsid w:val="00C570C1"/>
    <w:rsid w:val="00C57470"/>
    <w:rsid w:val="00C579F2"/>
    <w:rsid w:val="00C60675"/>
    <w:rsid w:val="00C615FC"/>
    <w:rsid w:val="00C616DB"/>
    <w:rsid w:val="00C61DD9"/>
    <w:rsid w:val="00C61E75"/>
    <w:rsid w:val="00C625A4"/>
    <w:rsid w:val="00C638AB"/>
    <w:rsid w:val="00C63AA7"/>
    <w:rsid w:val="00C63BE7"/>
    <w:rsid w:val="00C63C78"/>
    <w:rsid w:val="00C64D65"/>
    <w:rsid w:val="00C654F6"/>
    <w:rsid w:val="00C665B2"/>
    <w:rsid w:val="00C6721B"/>
    <w:rsid w:val="00C67A7E"/>
    <w:rsid w:val="00C67ADD"/>
    <w:rsid w:val="00C702C0"/>
    <w:rsid w:val="00C706B0"/>
    <w:rsid w:val="00C723A5"/>
    <w:rsid w:val="00C734BA"/>
    <w:rsid w:val="00C73A40"/>
    <w:rsid w:val="00C73C7D"/>
    <w:rsid w:val="00C74098"/>
    <w:rsid w:val="00C74282"/>
    <w:rsid w:val="00C74F25"/>
    <w:rsid w:val="00C75B21"/>
    <w:rsid w:val="00C76796"/>
    <w:rsid w:val="00C80189"/>
    <w:rsid w:val="00C80D39"/>
    <w:rsid w:val="00C82435"/>
    <w:rsid w:val="00C826CD"/>
    <w:rsid w:val="00C828CF"/>
    <w:rsid w:val="00C829AA"/>
    <w:rsid w:val="00C82D71"/>
    <w:rsid w:val="00C84C9A"/>
    <w:rsid w:val="00C84F22"/>
    <w:rsid w:val="00C85213"/>
    <w:rsid w:val="00C8571D"/>
    <w:rsid w:val="00C8611A"/>
    <w:rsid w:val="00C86290"/>
    <w:rsid w:val="00C869FB"/>
    <w:rsid w:val="00C86CC1"/>
    <w:rsid w:val="00C87278"/>
    <w:rsid w:val="00C910B5"/>
    <w:rsid w:val="00C919A2"/>
    <w:rsid w:val="00C91CB4"/>
    <w:rsid w:val="00C91E2E"/>
    <w:rsid w:val="00C91E2F"/>
    <w:rsid w:val="00C942BE"/>
    <w:rsid w:val="00C9523E"/>
    <w:rsid w:val="00C95613"/>
    <w:rsid w:val="00C9580E"/>
    <w:rsid w:val="00C95A78"/>
    <w:rsid w:val="00C95DB7"/>
    <w:rsid w:val="00C961FE"/>
    <w:rsid w:val="00C96A38"/>
    <w:rsid w:val="00CA08D0"/>
    <w:rsid w:val="00CA161E"/>
    <w:rsid w:val="00CA28E1"/>
    <w:rsid w:val="00CA29A3"/>
    <w:rsid w:val="00CA2B9F"/>
    <w:rsid w:val="00CA30B8"/>
    <w:rsid w:val="00CA318B"/>
    <w:rsid w:val="00CA4127"/>
    <w:rsid w:val="00CA417E"/>
    <w:rsid w:val="00CA4541"/>
    <w:rsid w:val="00CA4E0E"/>
    <w:rsid w:val="00CA4E17"/>
    <w:rsid w:val="00CA4E7A"/>
    <w:rsid w:val="00CA5092"/>
    <w:rsid w:val="00CA51FE"/>
    <w:rsid w:val="00CA531E"/>
    <w:rsid w:val="00CA79E8"/>
    <w:rsid w:val="00CB00AE"/>
    <w:rsid w:val="00CB0DF2"/>
    <w:rsid w:val="00CB1576"/>
    <w:rsid w:val="00CB1972"/>
    <w:rsid w:val="00CB19A6"/>
    <w:rsid w:val="00CB2880"/>
    <w:rsid w:val="00CB3F19"/>
    <w:rsid w:val="00CB785D"/>
    <w:rsid w:val="00CB7D0B"/>
    <w:rsid w:val="00CB7EE5"/>
    <w:rsid w:val="00CB7FEB"/>
    <w:rsid w:val="00CC08F6"/>
    <w:rsid w:val="00CC1431"/>
    <w:rsid w:val="00CC2913"/>
    <w:rsid w:val="00CC3A06"/>
    <w:rsid w:val="00CC3DFC"/>
    <w:rsid w:val="00CC3FB3"/>
    <w:rsid w:val="00CC4257"/>
    <w:rsid w:val="00CC47AD"/>
    <w:rsid w:val="00CC4A00"/>
    <w:rsid w:val="00CC568A"/>
    <w:rsid w:val="00CC5DC2"/>
    <w:rsid w:val="00CC5DFB"/>
    <w:rsid w:val="00CC66B8"/>
    <w:rsid w:val="00CC69EA"/>
    <w:rsid w:val="00CC6BD8"/>
    <w:rsid w:val="00CC74AD"/>
    <w:rsid w:val="00CC778C"/>
    <w:rsid w:val="00CC7B2C"/>
    <w:rsid w:val="00CD03A7"/>
    <w:rsid w:val="00CD0D9D"/>
    <w:rsid w:val="00CD0F40"/>
    <w:rsid w:val="00CD103F"/>
    <w:rsid w:val="00CD14BD"/>
    <w:rsid w:val="00CD19DC"/>
    <w:rsid w:val="00CD1CC1"/>
    <w:rsid w:val="00CD3A46"/>
    <w:rsid w:val="00CD3E47"/>
    <w:rsid w:val="00CD45F9"/>
    <w:rsid w:val="00CD529D"/>
    <w:rsid w:val="00CD52E4"/>
    <w:rsid w:val="00CD598F"/>
    <w:rsid w:val="00CD5A67"/>
    <w:rsid w:val="00CD5FCA"/>
    <w:rsid w:val="00CD6483"/>
    <w:rsid w:val="00CD6622"/>
    <w:rsid w:val="00CD768A"/>
    <w:rsid w:val="00CD7C92"/>
    <w:rsid w:val="00CE0409"/>
    <w:rsid w:val="00CE052E"/>
    <w:rsid w:val="00CE2242"/>
    <w:rsid w:val="00CE2CEB"/>
    <w:rsid w:val="00CE354B"/>
    <w:rsid w:val="00CE3674"/>
    <w:rsid w:val="00CE3F41"/>
    <w:rsid w:val="00CE4C34"/>
    <w:rsid w:val="00CE4CBE"/>
    <w:rsid w:val="00CE5191"/>
    <w:rsid w:val="00CE548E"/>
    <w:rsid w:val="00CE54BD"/>
    <w:rsid w:val="00CE55EE"/>
    <w:rsid w:val="00CE5B26"/>
    <w:rsid w:val="00CE5DB1"/>
    <w:rsid w:val="00CE6AD2"/>
    <w:rsid w:val="00CF0417"/>
    <w:rsid w:val="00CF0E5B"/>
    <w:rsid w:val="00CF15DF"/>
    <w:rsid w:val="00CF2038"/>
    <w:rsid w:val="00CF290F"/>
    <w:rsid w:val="00CF3946"/>
    <w:rsid w:val="00CF39D6"/>
    <w:rsid w:val="00CF3F22"/>
    <w:rsid w:val="00CF46D2"/>
    <w:rsid w:val="00CF730A"/>
    <w:rsid w:val="00CF78EB"/>
    <w:rsid w:val="00D000AF"/>
    <w:rsid w:val="00D00B49"/>
    <w:rsid w:val="00D00F43"/>
    <w:rsid w:val="00D011BE"/>
    <w:rsid w:val="00D028FB"/>
    <w:rsid w:val="00D02A2D"/>
    <w:rsid w:val="00D03969"/>
    <w:rsid w:val="00D03D47"/>
    <w:rsid w:val="00D054A2"/>
    <w:rsid w:val="00D05521"/>
    <w:rsid w:val="00D05A42"/>
    <w:rsid w:val="00D06438"/>
    <w:rsid w:val="00D074BD"/>
    <w:rsid w:val="00D0778D"/>
    <w:rsid w:val="00D07C63"/>
    <w:rsid w:val="00D07C99"/>
    <w:rsid w:val="00D07DAE"/>
    <w:rsid w:val="00D112B1"/>
    <w:rsid w:val="00D11F7B"/>
    <w:rsid w:val="00D1307B"/>
    <w:rsid w:val="00D154E0"/>
    <w:rsid w:val="00D1617B"/>
    <w:rsid w:val="00D170C5"/>
    <w:rsid w:val="00D1717F"/>
    <w:rsid w:val="00D206F5"/>
    <w:rsid w:val="00D21C49"/>
    <w:rsid w:val="00D22AF9"/>
    <w:rsid w:val="00D237BA"/>
    <w:rsid w:val="00D241B5"/>
    <w:rsid w:val="00D2433E"/>
    <w:rsid w:val="00D247B0"/>
    <w:rsid w:val="00D260AD"/>
    <w:rsid w:val="00D2669E"/>
    <w:rsid w:val="00D26708"/>
    <w:rsid w:val="00D279A4"/>
    <w:rsid w:val="00D3000A"/>
    <w:rsid w:val="00D305D0"/>
    <w:rsid w:val="00D3113D"/>
    <w:rsid w:val="00D3217C"/>
    <w:rsid w:val="00D324E5"/>
    <w:rsid w:val="00D327EA"/>
    <w:rsid w:val="00D336FE"/>
    <w:rsid w:val="00D33952"/>
    <w:rsid w:val="00D33E50"/>
    <w:rsid w:val="00D344AD"/>
    <w:rsid w:val="00D35B48"/>
    <w:rsid w:val="00D364BD"/>
    <w:rsid w:val="00D371C5"/>
    <w:rsid w:val="00D375A3"/>
    <w:rsid w:val="00D377D2"/>
    <w:rsid w:val="00D40371"/>
    <w:rsid w:val="00D40577"/>
    <w:rsid w:val="00D40C9B"/>
    <w:rsid w:val="00D41538"/>
    <w:rsid w:val="00D438BA"/>
    <w:rsid w:val="00D43A82"/>
    <w:rsid w:val="00D43D4E"/>
    <w:rsid w:val="00D441E6"/>
    <w:rsid w:val="00D44321"/>
    <w:rsid w:val="00D4440D"/>
    <w:rsid w:val="00D44BB5"/>
    <w:rsid w:val="00D44F54"/>
    <w:rsid w:val="00D44FF2"/>
    <w:rsid w:val="00D457A8"/>
    <w:rsid w:val="00D465E1"/>
    <w:rsid w:val="00D46F8C"/>
    <w:rsid w:val="00D47E6A"/>
    <w:rsid w:val="00D47FEB"/>
    <w:rsid w:val="00D502B1"/>
    <w:rsid w:val="00D52C34"/>
    <w:rsid w:val="00D52E93"/>
    <w:rsid w:val="00D533A3"/>
    <w:rsid w:val="00D53603"/>
    <w:rsid w:val="00D5362D"/>
    <w:rsid w:val="00D55CEF"/>
    <w:rsid w:val="00D57E81"/>
    <w:rsid w:val="00D6084B"/>
    <w:rsid w:val="00D60D76"/>
    <w:rsid w:val="00D60FE3"/>
    <w:rsid w:val="00D6142F"/>
    <w:rsid w:val="00D61684"/>
    <w:rsid w:val="00D61712"/>
    <w:rsid w:val="00D638A5"/>
    <w:rsid w:val="00D6391F"/>
    <w:rsid w:val="00D64A24"/>
    <w:rsid w:val="00D653A4"/>
    <w:rsid w:val="00D65DA0"/>
    <w:rsid w:val="00D66874"/>
    <w:rsid w:val="00D66CBB"/>
    <w:rsid w:val="00D66EE8"/>
    <w:rsid w:val="00D6700E"/>
    <w:rsid w:val="00D71341"/>
    <w:rsid w:val="00D713EA"/>
    <w:rsid w:val="00D71627"/>
    <w:rsid w:val="00D717CA"/>
    <w:rsid w:val="00D71B56"/>
    <w:rsid w:val="00D71F4F"/>
    <w:rsid w:val="00D726A7"/>
    <w:rsid w:val="00D73542"/>
    <w:rsid w:val="00D73A6B"/>
    <w:rsid w:val="00D7528C"/>
    <w:rsid w:val="00D754D3"/>
    <w:rsid w:val="00D75EB9"/>
    <w:rsid w:val="00D76788"/>
    <w:rsid w:val="00D769FF"/>
    <w:rsid w:val="00D7793C"/>
    <w:rsid w:val="00D77D63"/>
    <w:rsid w:val="00D81348"/>
    <w:rsid w:val="00D81A67"/>
    <w:rsid w:val="00D81C8A"/>
    <w:rsid w:val="00D821F4"/>
    <w:rsid w:val="00D830AB"/>
    <w:rsid w:val="00D8480F"/>
    <w:rsid w:val="00D85B2A"/>
    <w:rsid w:val="00D85BEA"/>
    <w:rsid w:val="00D86693"/>
    <w:rsid w:val="00D8768B"/>
    <w:rsid w:val="00D87B12"/>
    <w:rsid w:val="00D92360"/>
    <w:rsid w:val="00D92541"/>
    <w:rsid w:val="00D92671"/>
    <w:rsid w:val="00D927DE"/>
    <w:rsid w:val="00D93460"/>
    <w:rsid w:val="00D93898"/>
    <w:rsid w:val="00D93C45"/>
    <w:rsid w:val="00D93C4B"/>
    <w:rsid w:val="00D94265"/>
    <w:rsid w:val="00D9459F"/>
    <w:rsid w:val="00D94D16"/>
    <w:rsid w:val="00D94EDA"/>
    <w:rsid w:val="00D96298"/>
    <w:rsid w:val="00D96592"/>
    <w:rsid w:val="00D96D19"/>
    <w:rsid w:val="00D96EF6"/>
    <w:rsid w:val="00D9715D"/>
    <w:rsid w:val="00D97701"/>
    <w:rsid w:val="00D97C99"/>
    <w:rsid w:val="00D97EBF"/>
    <w:rsid w:val="00DA0091"/>
    <w:rsid w:val="00DA1362"/>
    <w:rsid w:val="00DA19C1"/>
    <w:rsid w:val="00DA28D8"/>
    <w:rsid w:val="00DA3F87"/>
    <w:rsid w:val="00DA4B1C"/>
    <w:rsid w:val="00DA4B87"/>
    <w:rsid w:val="00DA4BC6"/>
    <w:rsid w:val="00DA4C61"/>
    <w:rsid w:val="00DA5201"/>
    <w:rsid w:val="00DA52B6"/>
    <w:rsid w:val="00DA61D0"/>
    <w:rsid w:val="00DA64AB"/>
    <w:rsid w:val="00DA7AE1"/>
    <w:rsid w:val="00DB04B2"/>
    <w:rsid w:val="00DB09EC"/>
    <w:rsid w:val="00DB168F"/>
    <w:rsid w:val="00DB1A30"/>
    <w:rsid w:val="00DB2768"/>
    <w:rsid w:val="00DB3663"/>
    <w:rsid w:val="00DB43A8"/>
    <w:rsid w:val="00DB447B"/>
    <w:rsid w:val="00DB452E"/>
    <w:rsid w:val="00DB48B7"/>
    <w:rsid w:val="00DB4CE3"/>
    <w:rsid w:val="00DB637C"/>
    <w:rsid w:val="00DB756E"/>
    <w:rsid w:val="00DB7575"/>
    <w:rsid w:val="00DB77B6"/>
    <w:rsid w:val="00DB7C91"/>
    <w:rsid w:val="00DC0525"/>
    <w:rsid w:val="00DC1D99"/>
    <w:rsid w:val="00DC2AA2"/>
    <w:rsid w:val="00DC3746"/>
    <w:rsid w:val="00DC37DF"/>
    <w:rsid w:val="00DC37E8"/>
    <w:rsid w:val="00DC37FA"/>
    <w:rsid w:val="00DC3E85"/>
    <w:rsid w:val="00DC5188"/>
    <w:rsid w:val="00DC675E"/>
    <w:rsid w:val="00DD0017"/>
    <w:rsid w:val="00DD10E1"/>
    <w:rsid w:val="00DD1913"/>
    <w:rsid w:val="00DD1B4E"/>
    <w:rsid w:val="00DD1CDE"/>
    <w:rsid w:val="00DD244D"/>
    <w:rsid w:val="00DD3A26"/>
    <w:rsid w:val="00DD4A1C"/>
    <w:rsid w:val="00DD5598"/>
    <w:rsid w:val="00DD567C"/>
    <w:rsid w:val="00DD62CB"/>
    <w:rsid w:val="00DD721A"/>
    <w:rsid w:val="00DD7CE5"/>
    <w:rsid w:val="00DE05A7"/>
    <w:rsid w:val="00DE0FCB"/>
    <w:rsid w:val="00DE168E"/>
    <w:rsid w:val="00DE2065"/>
    <w:rsid w:val="00DE2DAF"/>
    <w:rsid w:val="00DE3B69"/>
    <w:rsid w:val="00DE4ABD"/>
    <w:rsid w:val="00DE4E16"/>
    <w:rsid w:val="00DE4F8B"/>
    <w:rsid w:val="00DE55A3"/>
    <w:rsid w:val="00DE66E9"/>
    <w:rsid w:val="00DE6875"/>
    <w:rsid w:val="00DE6E2D"/>
    <w:rsid w:val="00DE7E84"/>
    <w:rsid w:val="00DE7FEA"/>
    <w:rsid w:val="00DF0328"/>
    <w:rsid w:val="00DF14BF"/>
    <w:rsid w:val="00DF200E"/>
    <w:rsid w:val="00DF21B3"/>
    <w:rsid w:val="00DF2644"/>
    <w:rsid w:val="00DF2E02"/>
    <w:rsid w:val="00DF3923"/>
    <w:rsid w:val="00DF3F3F"/>
    <w:rsid w:val="00DF5180"/>
    <w:rsid w:val="00DF565A"/>
    <w:rsid w:val="00DF58EE"/>
    <w:rsid w:val="00DF6E63"/>
    <w:rsid w:val="00DF7437"/>
    <w:rsid w:val="00DF7B61"/>
    <w:rsid w:val="00E00A1A"/>
    <w:rsid w:val="00E01770"/>
    <w:rsid w:val="00E02D33"/>
    <w:rsid w:val="00E02E58"/>
    <w:rsid w:val="00E030E8"/>
    <w:rsid w:val="00E03C34"/>
    <w:rsid w:val="00E03D54"/>
    <w:rsid w:val="00E03E06"/>
    <w:rsid w:val="00E03E10"/>
    <w:rsid w:val="00E04112"/>
    <w:rsid w:val="00E0447D"/>
    <w:rsid w:val="00E047AA"/>
    <w:rsid w:val="00E05D03"/>
    <w:rsid w:val="00E06C4C"/>
    <w:rsid w:val="00E06E41"/>
    <w:rsid w:val="00E0762A"/>
    <w:rsid w:val="00E110CD"/>
    <w:rsid w:val="00E11ABF"/>
    <w:rsid w:val="00E12FDF"/>
    <w:rsid w:val="00E143F9"/>
    <w:rsid w:val="00E1494A"/>
    <w:rsid w:val="00E15863"/>
    <w:rsid w:val="00E15879"/>
    <w:rsid w:val="00E1597E"/>
    <w:rsid w:val="00E15C9B"/>
    <w:rsid w:val="00E169A1"/>
    <w:rsid w:val="00E16B7E"/>
    <w:rsid w:val="00E16FBD"/>
    <w:rsid w:val="00E17B7B"/>
    <w:rsid w:val="00E20ED0"/>
    <w:rsid w:val="00E213FE"/>
    <w:rsid w:val="00E21FEB"/>
    <w:rsid w:val="00E22B77"/>
    <w:rsid w:val="00E2373F"/>
    <w:rsid w:val="00E2453E"/>
    <w:rsid w:val="00E245D9"/>
    <w:rsid w:val="00E26DD0"/>
    <w:rsid w:val="00E272CE"/>
    <w:rsid w:val="00E30AF9"/>
    <w:rsid w:val="00E3145A"/>
    <w:rsid w:val="00E31FAD"/>
    <w:rsid w:val="00E32095"/>
    <w:rsid w:val="00E3375D"/>
    <w:rsid w:val="00E33BD9"/>
    <w:rsid w:val="00E33F21"/>
    <w:rsid w:val="00E34268"/>
    <w:rsid w:val="00E347C8"/>
    <w:rsid w:val="00E348BA"/>
    <w:rsid w:val="00E34C35"/>
    <w:rsid w:val="00E3547D"/>
    <w:rsid w:val="00E355F0"/>
    <w:rsid w:val="00E3606D"/>
    <w:rsid w:val="00E36D81"/>
    <w:rsid w:val="00E377D1"/>
    <w:rsid w:val="00E401AE"/>
    <w:rsid w:val="00E40AE8"/>
    <w:rsid w:val="00E42ACF"/>
    <w:rsid w:val="00E42B7F"/>
    <w:rsid w:val="00E42E89"/>
    <w:rsid w:val="00E43663"/>
    <w:rsid w:val="00E43CB7"/>
    <w:rsid w:val="00E44611"/>
    <w:rsid w:val="00E449D1"/>
    <w:rsid w:val="00E44A59"/>
    <w:rsid w:val="00E44AC8"/>
    <w:rsid w:val="00E46579"/>
    <w:rsid w:val="00E46A0D"/>
    <w:rsid w:val="00E46F8D"/>
    <w:rsid w:val="00E47511"/>
    <w:rsid w:val="00E47DE9"/>
    <w:rsid w:val="00E5015B"/>
    <w:rsid w:val="00E50AA7"/>
    <w:rsid w:val="00E51AAB"/>
    <w:rsid w:val="00E5243B"/>
    <w:rsid w:val="00E537A2"/>
    <w:rsid w:val="00E53F15"/>
    <w:rsid w:val="00E5466A"/>
    <w:rsid w:val="00E55F3F"/>
    <w:rsid w:val="00E5619A"/>
    <w:rsid w:val="00E56431"/>
    <w:rsid w:val="00E56976"/>
    <w:rsid w:val="00E60B2B"/>
    <w:rsid w:val="00E61349"/>
    <w:rsid w:val="00E6327C"/>
    <w:rsid w:val="00E633E9"/>
    <w:rsid w:val="00E63E5E"/>
    <w:rsid w:val="00E6429F"/>
    <w:rsid w:val="00E64BE2"/>
    <w:rsid w:val="00E67096"/>
    <w:rsid w:val="00E67258"/>
    <w:rsid w:val="00E67EB7"/>
    <w:rsid w:val="00E740AA"/>
    <w:rsid w:val="00E743A1"/>
    <w:rsid w:val="00E7504A"/>
    <w:rsid w:val="00E754D8"/>
    <w:rsid w:val="00E75529"/>
    <w:rsid w:val="00E764AF"/>
    <w:rsid w:val="00E764F1"/>
    <w:rsid w:val="00E8126C"/>
    <w:rsid w:val="00E813D0"/>
    <w:rsid w:val="00E81F45"/>
    <w:rsid w:val="00E83493"/>
    <w:rsid w:val="00E83684"/>
    <w:rsid w:val="00E83F42"/>
    <w:rsid w:val="00E8443D"/>
    <w:rsid w:val="00E845AC"/>
    <w:rsid w:val="00E84B62"/>
    <w:rsid w:val="00E85880"/>
    <w:rsid w:val="00E8596B"/>
    <w:rsid w:val="00E865FC"/>
    <w:rsid w:val="00E86740"/>
    <w:rsid w:val="00E87182"/>
    <w:rsid w:val="00E878BE"/>
    <w:rsid w:val="00E879AA"/>
    <w:rsid w:val="00E902ED"/>
    <w:rsid w:val="00E90577"/>
    <w:rsid w:val="00E90DAC"/>
    <w:rsid w:val="00E91279"/>
    <w:rsid w:val="00E92406"/>
    <w:rsid w:val="00E92B37"/>
    <w:rsid w:val="00E933AF"/>
    <w:rsid w:val="00E935D7"/>
    <w:rsid w:val="00E93CE7"/>
    <w:rsid w:val="00E93DA5"/>
    <w:rsid w:val="00E94C22"/>
    <w:rsid w:val="00E94F51"/>
    <w:rsid w:val="00E96018"/>
    <w:rsid w:val="00E964F8"/>
    <w:rsid w:val="00E966DA"/>
    <w:rsid w:val="00E9693B"/>
    <w:rsid w:val="00E96BC7"/>
    <w:rsid w:val="00E97612"/>
    <w:rsid w:val="00EA0228"/>
    <w:rsid w:val="00EA0634"/>
    <w:rsid w:val="00EA2654"/>
    <w:rsid w:val="00EA2661"/>
    <w:rsid w:val="00EA29BF"/>
    <w:rsid w:val="00EA3F9A"/>
    <w:rsid w:val="00EA4AFC"/>
    <w:rsid w:val="00EA595A"/>
    <w:rsid w:val="00EA5AB0"/>
    <w:rsid w:val="00EA5DDA"/>
    <w:rsid w:val="00EA61CC"/>
    <w:rsid w:val="00EA7DF1"/>
    <w:rsid w:val="00EB02E3"/>
    <w:rsid w:val="00EB2414"/>
    <w:rsid w:val="00EB37CB"/>
    <w:rsid w:val="00EB41DD"/>
    <w:rsid w:val="00EB4473"/>
    <w:rsid w:val="00EB4D36"/>
    <w:rsid w:val="00EB5542"/>
    <w:rsid w:val="00EB565B"/>
    <w:rsid w:val="00EB5E8D"/>
    <w:rsid w:val="00EB606D"/>
    <w:rsid w:val="00EB689D"/>
    <w:rsid w:val="00EB6BE0"/>
    <w:rsid w:val="00EB76EB"/>
    <w:rsid w:val="00EB7CD5"/>
    <w:rsid w:val="00EC020C"/>
    <w:rsid w:val="00EC0850"/>
    <w:rsid w:val="00EC2A8D"/>
    <w:rsid w:val="00EC363F"/>
    <w:rsid w:val="00EC400F"/>
    <w:rsid w:val="00EC4950"/>
    <w:rsid w:val="00EC49B2"/>
    <w:rsid w:val="00EC5202"/>
    <w:rsid w:val="00EC5A49"/>
    <w:rsid w:val="00EC631F"/>
    <w:rsid w:val="00EC65D7"/>
    <w:rsid w:val="00EC66CC"/>
    <w:rsid w:val="00EC7005"/>
    <w:rsid w:val="00ED1454"/>
    <w:rsid w:val="00ED2638"/>
    <w:rsid w:val="00ED2818"/>
    <w:rsid w:val="00ED2940"/>
    <w:rsid w:val="00ED546C"/>
    <w:rsid w:val="00ED6255"/>
    <w:rsid w:val="00ED7DC4"/>
    <w:rsid w:val="00EE05B8"/>
    <w:rsid w:val="00EE21D3"/>
    <w:rsid w:val="00EE22DC"/>
    <w:rsid w:val="00EE23F0"/>
    <w:rsid w:val="00EE2F45"/>
    <w:rsid w:val="00EE622E"/>
    <w:rsid w:val="00EE6238"/>
    <w:rsid w:val="00EE6279"/>
    <w:rsid w:val="00EE6719"/>
    <w:rsid w:val="00EE7455"/>
    <w:rsid w:val="00EE7F35"/>
    <w:rsid w:val="00EF3B9D"/>
    <w:rsid w:val="00EF4797"/>
    <w:rsid w:val="00EF49C3"/>
    <w:rsid w:val="00EF55BF"/>
    <w:rsid w:val="00EF5A67"/>
    <w:rsid w:val="00EF6214"/>
    <w:rsid w:val="00EF6D02"/>
    <w:rsid w:val="00F000B5"/>
    <w:rsid w:val="00F00FAF"/>
    <w:rsid w:val="00F026E9"/>
    <w:rsid w:val="00F02787"/>
    <w:rsid w:val="00F03B10"/>
    <w:rsid w:val="00F049C8"/>
    <w:rsid w:val="00F04EA5"/>
    <w:rsid w:val="00F06085"/>
    <w:rsid w:val="00F068E7"/>
    <w:rsid w:val="00F06953"/>
    <w:rsid w:val="00F07640"/>
    <w:rsid w:val="00F10373"/>
    <w:rsid w:val="00F105D5"/>
    <w:rsid w:val="00F107F6"/>
    <w:rsid w:val="00F113A9"/>
    <w:rsid w:val="00F12893"/>
    <w:rsid w:val="00F128F1"/>
    <w:rsid w:val="00F12AAD"/>
    <w:rsid w:val="00F12E4D"/>
    <w:rsid w:val="00F13AED"/>
    <w:rsid w:val="00F13C29"/>
    <w:rsid w:val="00F14657"/>
    <w:rsid w:val="00F146E3"/>
    <w:rsid w:val="00F15AB6"/>
    <w:rsid w:val="00F15E1E"/>
    <w:rsid w:val="00F170FA"/>
    <w:rsid w:val="00F2081E"/>
    <w:rsid w:val="00F20FCA"/>
    <w:rsid w:val="00F211A9"/>
    <w:rsid w:val="00F23C3B"/>
    <w:rsid w:val="00F23CD6"/>
    <w:rsid w:val="00F24467"/>
    <w:rsid w:val="00F25B14"/>
    <w:rsid w:val="00F2651F"/>
    <w:rsid w:val="00F26B42"/>
    <w:rsid w:val="00F270D5"/>
    <w:rsid w:val="00F271A2"/>
    <w:rsid w:val="00F27574"/>
    <w:rsid w:val="00F276E6"/>
    <w:rsid w:val="00F27A2E"/>
    <w:rsid w:val="00F27BE3"/>
    <w:rsid w:val="00F27F74"/>
    <w:rsid w:val="00F302CD"/>
    <w:rsid w:val="00F308EA"/>
    <w:rsid w:val="00F31047"/>
    <w:rsid w:val="00F329D6"/>
    <w:rsid w:val="00F33539"/>
    <w:rsid w:val="00F34905"/>
    <w:rsid w:val="00F34A54"/>
    <w:rsid w:val="00F367A9"/>
    <w:rsid w:val="00F3798F"/>
    <w:rsid w:val="00F37AE9"/>
    <w:rsid w:val="00F40478"/>
    <w:rsid w:val="00F410C4"/>
    <w:rsid w:val="00F41770"/>
    <w:rsid w:val="00F4194C"/>
    <w:rsid w:val="00F42171"/>
    <w:rsid w:val="00F4238B"/>
    <w:rsid w:val="00F4287A"/>
    <w:rsid w:val="00F42B67"/>
    <w:rsid w:val="00F42E4C"/>
    <w:rsid w:val="00F42ED7"/>
    <w:rsid w:val="00F43BB0"/>
    <w:rsid w:val="00F43F99"/>
    <w:rsid w:val="00F4438C"/>
    <w:rsid w:val="00F44E31"/>
    <w:rsid w:val="00F453F9"/>
    <w:rsid w:val="00F45EEB"/>
    <w:rsid w:val="00F51264"/>
    <w:rsid w:val="00F51412"/>
    <w:rsid w:val="00F51973"/>
    <w:rsid w:val="00F5292E"/>
    <w:rsid w:val="00F539EC"/>
    <w:rsid w:val="00F5437C"/>
    <w:rsid w:val="00F55B6A"/>
    <w:rsid w:val="00F55F0D"/>
    <w:rsid w:val="00F607DB"/>
    <w:rsid w:val="00F61741"/>
    <w:rsid w:val="00F61BA1"/>
    <w:rsid w:val="00F6231F"/>
    <w:rsid w:val="00F6254F"/>
    <w:rsid w:val="00F63174"/>
    <w:rsid w:val="00F6335E"/>
    <w:rsid w:val="00F64D2D"/>
    <w:rsid w:val="00F6587D"/>
    <w:rsid w:val="00F65BF6"/>
    <w:rsid w:val="00F65C49"/>
    <w:rsid w:val="00F66251"/>
    <w:rsid w:val="00F664A0"/>
    <w:rsid w:val="00F67124"/>
    <w:rsid w:val="00F70990"/>
    <w:rsid w:val="00F74563"/>
    <w:rsid w:val="00F75F26"/>
    <w:rsid w:val="00F761E9"/>
    <w:rsid w:val="00F772B0"/>
    <w:rsid w:val="00F8030A"/>
    <w:rsid w:val="00F8042A"/>
    <w:rsid w:val="00F806C5"/>
    <w:rsid w:val="00F80C03"/>
    <w:rsid w:val="00F814BF"/>
    <w:rsid w:val="00F81E8F"/>
    <w:rsid w:val="00F8232A"/>
    <w:rsid w:val="00F82377"/>
    <w:rsid w:val="00F826AB"/>
    <w:rsid w:val="00F83166"/>
    <w:rsid w:val="00F832D8"/>
    <w:rsid w:val="00F8359A"/>
    <w:rsid w:val="00F855AE"/>
    <w:rsid w:val="00F85CEC"/>
    <w:rsid w:val="00F86624"/>
    <w:rsid w:val="00F87B0B"/>
    <w:rsid w:val="00F9081F"/>
    <w:rsid w:val="00F908DA"/>
    <w:rsid w:val="00F90BE4"/>
    <w:rsid w:val="00F90D67"/>
    <w:rsid w:val="00F910F5"/>
    <w:rsid w:val="00F9193B"/>
    <w:rsid w:val="00F92553"/>
    <w:rsid w:val="00F936DB"/>
    <w:rsid w:val="00F93C8B"/>
    <w:rsid w:val="00F94053"/>
    <w:rsid w:val="00F9429D"/>
    <w:rsid w:val="00F977F1"/>
    <w:rsid w:val="00FA09CD"/>
    <w:rsid w:val="00FA0D97"/>
    <w:rsid w:val="00FA15EB"/>
    <w:rsid w:val="00FA1BD2"/>
    <w:rsid w:val="00FA2F70"/>
    <w:rsid w:val="00FA3352"/>
    <w:rsid w:val="00FA3B6F"/>
    <w:rsid w:val="00FA6A38"/>
    <w:rsid w:val="00FA6A8A"/>
    <w:rsid w:val="00FA70AC"/>
    <w:rsid w:val="00FA7520"/>
    <w:rsid w:val="00FA78CE"/>
    <w:rsid w:val="00FA7CC4"/>
    <w:rsid w:val="00FB036E"/>
    <w:rsid w:val="00FB0893"/>
    <w:rsid w:val="00FB0F1F"/>
    <w:rsid w:val="00FB1CB4"/>
    <w:rsid w:val="00FB20B9"/>
    <w:rsid w:val="00FB210A"/>
    <w:rsid w:val="00FB2966"/>
    <w:rsid w:val="00FB2B9A"/>
    <w:rsid w:val="00FB2CE6"/>
    <w:rsid w:val="00FB3D9C"/>
    <w:rsid w:val="00FB4BD8"/>
    <w:rsid w:val="00FB4BFC"/>
    <w:rsid w:val="00FB51C1"/>
    <w:rsid w:val="00FB5E8E"/>
    <w:rsid w:val="00FC020E"/>
    <w:rsid w:val="00FC0880"/>
    <w:rsid w:val="00FC1173"/>
    <w:rsid w:val="00FC2AC0"/>
    <w:rsid w:val="00FC319D"/>
    <w:rsid w:val="00FC3F1C"/>
    <w:rsid w:val="00FC50A2"/>
    <w:rsid w:val="00FC67BC"/>
    <w:rsid w:val="00FC7A06"/>
    <w:rsid w:val="00FC7EF0"/>
    <w:rsid w:val="00FD1FE6"/>
    <w:rsid w:val="00FD2731"/>
    <w:rsid w:val="00FD2A9B"/>
    <w:rsid w:val="00FD2D19"/>
    <w:rsid w:val="00FD4419"/>
    <w:rsid w:val="00FD48AA"/>
    <w:rsid w:val="00FD68E5"/>
    <w:rsid w:val="00FD6B01"/>
    <w:rsid w:val="00FD7252"/>
    <w:rsid w:val="00FD767E"/>
    <w:rsid w:val="00FD7A17"/>
    <w:rsid w:val="00FD7A63"/>
    <w:rsid w:val="00FD7D0C"/>
    <w:rsid w:val="00FE0C0D"/>
    <w:rsid w:val="00FE0FF4"/>
    <w:rsid w:val="00FE11CA"/>
    <w:rsid w:val="00FE1C4D"/>
    <w:rsid w:val="00FE2557"/>
    <w:rsid w:val="00FE3741"/>
    <w:rsid w:val="00FE483D"/>
    <w:rsid w:val="00FE49FE"/>
    <w:rsid w:val="00FE4C45"/>
    <w:rsid w:val="00FE5A3C"/>
    <w:rsid w:val="00FE6A51"/>
    <w:rsid w:val="00FE7887"/>
    <w:rsid w:val="00FE79D1"/>
    <w:rsid w:val="00FE7BA7"/>
    <w:rsid w:val="00FF017A"/>
    <w:rsid w:val="00FF082A"/>
    <w:rsid w:val="00FF0D5F"/>
    <w:rsid w:val="00FF0D93"/>
    <w:rsid w:val="00FF0E1E"/>
    <w:rsid w:val="00FF1BED"/>
    <w:rsid w:val="00FF2377"/>
    <w:rsid w:val="00FF3FC7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E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D47E5"/>
    <w:pPr>
      <w:keepNext/>
      <w:spacing w:after="0" w:line="240" w:lineRule="auto"/>
      <w:outlineLvl w:val="0"/>
    </w:pPr>
    <w:rPr>
      <w:rFonts w:ascii="Times New Roman" w:eastAsia="Times New Roman" w:hAnsi="Times New Roman"/>
      <w:bCs/>
      <w:sz w:val="40"/>
      <w:szCs w:val="27"/>
    </w:rPr>
  </w:style>
  <w:style w:type="paragraph" w:styleId="2">
    <w:name w:val="heading 2"/>
    <w:next w:val="a"/>
    <w:link w:val="20"/>
    <w:uiPriority w:val="9"/>
    <w:qFormat/>
    <w:rsid w:val="00272C52"/>
    <w:pPr>
      <w:spacing w:before="120" w:after="120"/>
      <w:outlineLvl w:val="1"/>
    </w:pPr>
    <w:rPr>
      <w:rFonts w:ascii="XO Thames" w:eastAsia="Times New Roman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72C52"/>
    <w:pPr>
      <w:outlineLvl w:val="2"/>
    </w:pPr>
    <w:rPr>
      <w:rFonts w:ascii="XO Thames" w:eastAsia="Times New Roman" w:hAnsi="XO Thames"/>
      <w:b/>
      <w:i/>
      <w:color w:val="000000"/>
    </w:rPr>
  </w:style>
  <w:style w:type="paragraph" w:styleId="4">
    <w:name w:val="heading 4"/>
    <w:basedOn w:val="a"/>
    <w:next w:val="a"/>
    <w:link w:val="40"/>
    <w:uiPriority w:val="9"/>
    <w:unhideWhenUsed/>
    <w:qFormat/>
    <w:rsid w:val="001C7C4A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272C52"/>
    <w:pPr>
      <w:keepNext/>
      <w:spacing w:after="0" w:line="240" w:lineRule="auto"/>
      <w:ind w:left="459"/>
      <w:outlineLvl w:val="4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272C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272C52"/>
    <w:pPr>
      <w:keepNext/>
      <w:spacing w:after="0" w:line="240" w:lineRule="auto"/>
      <w:outlineLvl w:val="6"/>
    </w:pPr>
    <w:rPr>
      <w:rFonts w:ascii="Times New Roman" w:eastAsia="Times New Roman" w:hAnsi="Times New Roman"/>
      <w:i/>
      <w:color w:val="00000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83F32"/>
    <w:pPr>
      <w:widowControl w:val="0"/>
      <w:autoSpaceDE w:val="0"/>
      <w:autoSpaceDN w:val="0"/>
      <w:adjustRightInd w:val="0"/>
      <w:spacing w:before="200" w:after="0" w:line="260" w:lineRule="auto"/>
      <w:ind w:left="560" w:hanging="560"/>
    </w:pPr>
    <w:rPr>
      <w:rFonts w:ascii="Times New Roman" w:eastAsia="Times New Roman" w:hAnsi="Times New Roman"/>
      <w:sz w:val="28"/>
    </w:rPr>
  </w:style>
  <w:style w:type="character" w:customStyle="1" w:styleId="a4">
    <w:name w:val="Основной текст с отступом Знак"/>
    <w:link w:val="a3"/>
    <w:rsid w:val="00983F32"/>
    <w:rPr>
      <w:rFonts w:ascii="Times New Roman" w:eastAsia="Times New Roman" w:hAnsi="Times New Roman"/>
      <w:sz w:val="28"/>
      <w:szCs w:val="22"/>
    </w:rPr>
  </w:style>
  <w:style w:type="character" w:customStyle="1" w:styleId="10">
    <w:name w:val="Заголовок 1 Знак"/>
    <w:link w:val="1"/>
    <w:uiPriority w:val="9"/>
    <w:rsid w:val="00BD47E5"/>
    <w:rPr>
      <w:rFonts w:ascii="Times New Roman" w:eastAsia="Times New Roman" w:hAnsi="Times New Roman"/>
      <w:bCs/>
      <w:sz w:val="40"/>
      <w:szCs w:val="27"/>
    </w:rPr>
  </w:style>
  <w:style w:type="paragraph" w:customStyle="1" w:styleId="21">
    <w:name w:val="Знак2 Знак Знак Знак Знак Знак Знак"/>
    <w:basedOn w:val="a"/>
    <w:autoRedefine/>
    <w:rsid w:val="00A24698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ConsPlusNormal">
    <w:name w:val="ConsPlusNormal"/>
    <w:rsid w:val="00A2469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1 Знак Знак Знак Знак Знак Знак Знак"/>
    <w:basedOn w:val="a"/>
    <w:rsid w:val="001B167C"/>
    <w:pPr>
      <w:spacing w:before="120" w:after="160" w:line="240" w:lineRule="exact"/>
      <w:jc w:val="both"/>
    </w:pPr>
    <w:rPr>
      <w:rFonts w:ascii="Verdana" w:eastAsia="Times New Roman" w:hAnsi="Verdana"/>
      <w:sz w:val="20"/>
      <w:szCs w:val="28"/>
      <w:lang w:val="en-US"/>
    </w:rPr>
  </w:style>
  <w:style w:type="character" w:styleId="a5">
    <w:name w:val="Hyperlink"/>
    <w:link w:val="12"/>
    <w:rsid w:val="00A376EB"/>
    <w:rPr>
      <w:color w:val="0000FF"/>
      <w:u w:val="single"/>
    </w:rPr>
  </w:style>
  <w:style w:type="paragraph" w:styleId="a6">
    <w:name w:val="header"/>
    <w:basedOn w:val="a"/>
    <w:link w:val="a7"/>
    <w:unhideWhenUsed/>
    <w:rsid w:val="00406A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06AC3"/>
    <w:rPr>
      <w:sz w:val="22"/>
      <w:szCs w:val="22"/>
      <w:lang w:eastAsia="en-US"/>
    </w:rPr>
  </w:style>
  <w:style w:type="paragraph" w:styleId="a8">
    <w:name w:val="footer"/>
    <w:basedOn w:val="a"/>
    <w:link w:val="a9"/>
    <w:unhideWhenUsed/>
    <w:rsid w:val="00406A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406AC3"/>
    <w:rPr>
      <w:sz w:val="22"/>
      <w:szCs w:val="22"/>
      <w:lang w:eastAsia="en-US"/>
    </w:rPr>
  </w:style>
  <w:style w:type="paragraph" w:styleId="aa">
    <w:name w:val="Balloon Text"/>
    <w:basedOn w:val="a"/>
    <w:link w:val="ab"/>
    <w:unhideWhenUsed/>
    <w:rsid w:val="00944E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944E3C"/>
    <w:rPr>
      <w:rFonts w:ascii="Tahoma" w:hAnsi="Tahoma" w:cs="Tahoma"/>
      <w:sz w:val="16"/>
      <w:szCs w:val="16"/>
      <w:lang w:eastAsia="en-US"/>
    </w:rPr>
  </w:style>
  <w:style w:type="paragraph" w:styleId="ac">
    <w:name w:val="Body Text"/>
    <w:basedOn w:val="a"/>
    <w:link w:val="ad"/>
    <w:rsid w:val="00315FF6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ad">
    <w:name w:val="Основной текст Знак"/>
    <w:link w:val="ac"/>
    <w:rsid w:val="00315FF6"/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ae">
    <w:name w:val="Знак Знак Знак"/>
    <w:basedOn w:val="a"/>
    <w:autoRedefine/>
    <w:rsid w:val="0099445D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styleId="af">
    <w:name w:val="Title"/>
    <w:basedOn w:val="a"/>
    <w:link w:val="af0"/>
    <w:uiPriority w:val="10"/>
    <w:qFormat/>
    <w:rsid w:val="009D5D8F"/>
    <w:pPr>
      <w:spacing w:after="0" w:line="240" w:lineRule="auto"/>
      <w:jc w:val="center"/>
    </w:pPr>
    <w:rPr>
      <w:rFonts w:ascii="Arial" w:eastAsia="Times New Roman" w:hAnsi="Arial"/>
      <w:b/>
      <w:bCs/>
      <w:sz w:val="40"/>
      <w:szCs w:val="24"/>
    </w:rPr>
  </w:style>
  <w:style w:type="character" w:customStyle="1" w:styleId="af0">
    <w:name w:val="Название Знак"/>
    <w:link w:val="af"/>
    <w:uiPriority w:val="10"/>
    <w:rsid w:val="009D5D8F"/>
    <w:rPr>
      <w:rFonts w:ascii="Arial" w:eastAsia="Times New Roman" w:hAnsi="Arial"/>
      <w:b/>
      <w:bCs/>
      <w:sz w:val="40"/>
      <w:szCs w:val="24"/>
    </w:rPr>
  </w:style>
  <w:style w:type="paragraph" w:customStyle="1" w:styleId="41">
    <w:name w:val="Знак Знак4"/>
    <w:basedOn w:val="a"/>
    <w:autoRedefine/>
    <w:rsid w:val="009D5D8F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styleId="af1">
    <w:name w:val="Normal (Web)"/>
    <w:basedOn w:val="a"/>
    <w:uiPriority w:val="99"/>
    <w:unhideWhenUsed/>
    <w:rsid w:val="002B2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2">
    <w:name w:val="Strong"/>
    <w:uiPriority w:val="22"/>
    <w:qFormat/>
    <w:rsid w:val="002B229B"/>
    <w:rPr>
      <w:b/>
      <w:bCs/>
    </w:rPr>
  </w:style>
  <w:style w:type="paragraph" w:styleId="22">
    <w:name w:val="Body Text 2"/>
    <w:basedOn w:val="a"/>
    <w:link w:val="23"/>
    <w:unhideWhenUsed/>
    <w:rsid w:val="008D4711"/>
    <w:pPr>
      <w:spacing w:after="120" w:line="480" w:lineRule="auto"/>
    </w:pPr>
  </w:style>
  <w:style w:type="character" w:customStyle="1" w:styleId="23">
    <w:name w:val="Основной текст 2 Знак"/>
    <w:link w:val="22"/>
    <w:rsid w:val="008D4711"/>
    <w:rPr>
      <w:sz w:val="22"/>
      <w:szCs w:val="22"/>
      <w:lang w:eastAsia="en-US"/>
    </w:rPr>
  </w:style>
  <w:style w:type="character" w:styleId="af3">
    <w:name w:val="Emphasis"/>
    <w:uiPriority w:val="20"/>
    <w:qFormat/>
    <w:rsid w:val="0054223E"/>
    <w:rPr>
      <w:i/>
      <w:iCs/>
    </w:rPr>
  </w:style>
  <w:style w:type="character" w:customStyle="1" w:styleId="FontStyle32">
    <w:name w:val="Font Style32"/>
    <w:rsid w:val="008254B3"/>
    <w:rPr>
      <w:rFonts w:ascii="Times New Roman" w:hAnsi="Times New Roman" w:cs="Times New Roman" w:hint="default"/>
      <w:sz w:val="26"/>
      <w:szCs w:val="26"/>
    </w:rPr>
  </w:style>
  <w:style w:type="paragraph" w:customStyle="1" w:styleId="af4">
    <w:name w:val="Знак Знак"/>
    <w:basedOn w:val="a"/>
    <w:autoRedefine/>
    <w:rsid w:val="00016DF2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af5">
    <w:name w:val="Знак Знак Знак Знак Знак Знак Знак Знак Знак Знак Знак Знак Знак Знак Знак Знак Знак Знак Знак"/>
    <w:basedOn w:val="a"/>
    <w:autoRedefine/>
    <w:rsid w:val="00A6649D"/>
    <w:pPr>
      <w:spacing w:after="160" w:line="240" w:lineRule="exact"/>
    </w:pPr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p1">
    <w:name w:val="p1"/>
    <w:basedOn w:val="a"/>
    <w:rsid w:val="001C7C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"/>
    <w:rsid w:val="001C7C4A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f6">
    <w:name w:val="Subtitle"/>
    <w:basedOn w:val="a"/>
    <w:next w:val="a"/>
    <w:link w:val="af7"/>
    <w:uiPriority w:val="11"/>
    <w:qFormat/>
    <w:rsid w:val="009A7E3C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7">
    <w:name w:val="Подзаголовок Знак"/>
    <w:link w:val="af6"/>
    <w:uiPriority w:val="11"/>
    <w:rsid w:val="009A7E3C"/>
    <w:rPr>
      <w:rFonts w:ascii="Cambria" w:eastAsia="Times New Roman" w:hAnsi="Cambria"/>
      <w:sz w:val="24"/>
      <w:szCs w:val="24"/>
      <w:lang w:eastAsia="en-US"/>
    </w:rPr>
  </w:style>
  <w:style w:type="character" w:customStyle="1" w:styleId="s1">
    <w:name w:val="s1"/>
    <w:rsid w:val="009C4634"/>
  </w:style>
  <w:style w:type="paragraph" w:customStyle="1" w:styleId="p2">
    <w:name w:val="p2"/>
    <w:basedOn w:val="a"/>
    <w:rsid w:val="009C46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rsid w:val="009C4634"/>
  </w:style>
  <w:style w:type="table" w:styleId="af8">
    <w:name w:val="Table Grid"/>
    <w:basedOn w:val="a1"/>
    <w:uiPriority w:val="59"/>
    <w:rsid w:val="003930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34"/>
    <w:qFormat/>
    <w:rsid w:val="007E54D2"/>
    <w:pPr>
      <w:ind w:left="720"/>
      <w:contextualSpacing/>
    </w:pPr>
  </w:style>
  <w:style w:type="paragraph" w:customStyle="1" w:styleId="Default">
    <w:name w:val="Default"/>
    <w:rsid w:val="00593D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rsid w:val="0077718A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77718A"/>
    <w:rPr>
      <w:rFonts w:ascii="Times New Roman" w:eastAsia="Times New Roman" w:hAnsi="Times New Roman"/>
      <w:sz w:val="16"/>
      <w:szCs w:val="16"/>
    </w:rPr>
  </w:style>
  <w:style w:type="character" w:styleId="afa">
    <w:name w:val="annotation reference"/>
    <w:basedOn w:val="a0"/>
    <w:uiPriority w:val="99"/>
    <w:semiHidden/>
    <w:unhideWhenUsed/>
    <w:rsid w:val="00D66EE8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66EE8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D66EE8"/>
    <w:rPr>
      <w:lang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66EE8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66EE8"/>
    <w:rPr>
      <w:b/>
      <w:bCs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272C52"/>
    <w:rPr>
      <w:rFonts w:ascii="XO Thames" w:eastAsia="Times New Roman" w:hAnsi="XO Thames"/>
      <w:b/>
      <w:color w:val="00A0FF"/>
      <w:sz w:val="26"/>
    </w:rPr>
  </w:style>
  <w:style w:type="character" w:customStyle="1" w:styleId="30">
    <w:name w:val="Заголовок 3 Знак"/>
    <w:basedOn w:val="a0"/>
    <w:link w:val="3"/>
    <w:uiPriority w:val="9"/>
    <w:rsid w:val="00272C52"/>
    <w:rPr>
      <w:rFonts w:ascii="XO Thames" w:eastAsia="Times New Roman" w:hAnsi="XO Thames"/>
      <w:b/>
      <w:i/>
      <w:color w:val="000000"/>
    </w:rPr>
  </w:style>
  <w:style w:type="character" w:customStyle="1" w:styleId="50">
    <w:name w:val="Заголовок 5 Знак"/>
    <w:basedOn w:val="a0"/>
    <w:link w:val="5"/>
    <w:uiPriority w:val="9"/>
    <w:rsid w:val="00272C52"/>
    <w:rPr>
      <w:rFonts w:ascii="Times New Roman" w:eastAsia="Times New Roman" w:hAnsi="Times New Roman"/>
      <w:color w:val="000000"/>
      <w:sz w:val="28"/>
    </w:rPr>
  </w:style>
  <w:style w:type="character" w:customStyle="1" w:styleId="60">
    <w:name w:val="Заголовок 6 Знак"/>
    <w:basedOn w:val="a0"/>
    <w:link w:val="6"/>
    <w:uiPriority w:val="9"/>
    <w:rsid w:val="00272C52"/>
    <w:rPr>
      <w:rFonts w:ascii="Times New Roman" w:eastAsia="Times New Roman" w:hAnsi="Times New Roman"/>
      <w:color w:val="000000"/>
      <w:sz w:val="28"/>
    </w:rPr>
  </w:style>
  <w:style w:type="character" w:customStyle="1" w:styleId="70">
    <w:name w:val="Заголовок 7 Знак"/>
    <w:basedOn w:val="a0"/>
    <w:link w:val="7"/>
    <w:uiPriority w:val="9"/>
    <w:rsid w:val="00272C52"/>
    <w:rPr>
      <w:rFonts w:ascii="Times New Roman" w:eastAsia="Times New Roman" w:hAnsi="Times New Roman"/>
      <w:i/>
      <w:color w:val="000000"/>
      <w:sz w:val="26"/>
    </w:rPr>
  </w:style>
  <w:style w:type="numbering" w:customStyle="1" w:styleId="13">
    <w:name w:val="Нет списка1"/>
    <w:next w:val="a2"/>
    <w:uiPriority w:val="99"/>
    <w:semiHidden/>
    <w:unhideWhenUsed/>
    <w:rsid w:val="00272C52"/>
  </w:style>
  <w:style w:type="character" w:customStyle="1" w:styleId="14">
    <w:name w:val="Обычный1"/>
    <w:rsid w:val="00272C52"/>
    <w:rPr>
      <w:sz w:val="24"/>
    </w:rPr>
  </w:style>
  <w:style w:type="paragraph" w:customStyle="1" w:styleId="15">
    <w:name w:val="1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styleId="24">
    <w:name w:val="toc 2"/>
    <w:next w:val="a"/>
    <w:link w:val="25"/>
    <w:uiPriority w:val="39"/>
    <w:rsid w:val="00272C52"/>
    <w:pPr>
      <w:ind w:left="200"/>
    </w:pPr>
    <w:rPr>
      <w:rFonts w:ascii="Times New Roman" w:eastAsia="Times New Roman" w:hAnsi="Times New Roman"/>
      <w:color w:val="000000"/>
    </w:rPr>
  </w:style>
  <w:style w:type="character" w:customStyle="1" w:styleId="25">
    <w:name w:val="Оглавление 2 Знак"/>
    <w:link w:val="24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10">
    <w:name w:val="1 Знак Знак Знак Знак Знак Знак Знак Знак Знак1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styleId="42">
    <w:name w:val="toc 4"/>
    <w:next w:val="a"/>
    <w:link w:val="43"/>
    <w:uiPriority w:val="39"/>
    <w:rsid w:val="00272C52"/>
    <w:pPr>
      <w:ind w:left="600"/>
    </w:pPr>
    <w:rPr>
      <w:rFonts w:ascii="Times New Roman" w:eastAsia="Times New Roman" w:hAnsi="Times New Roman"/>
      <w:color w:val="000000"/>
    </w:rPr>
  </w:style>
  <w:style w:type="character" w:customStyle="1" w:styleId="43">
    <w:name w:val="Оглавление 4 Знак"/>
    <w:link w:val="42"/>
    <w:uiPriority w:val="39"/>
    <w:rsid w:val="00272C52"/>
    <w:rPr>
      <w:rFonts w:ascii="Times New Roman" w:eastAsia="Times New Roman" w:hAnsi="Times New Roman"/>
      <w:color w:val="000000"/>
    </w:rPr>
  </w:style>
  <w:style w:type="paragraph" w:styleId="61">
    <w:name w:val="toc 6"/>
    <w:next w:val="a"/>
    <w:link w:val="62"/>
    <w:uiPriority w:val="39"/>
    <w:rsid w:val="00272C52"/>
    <w:pPr>
      <w:ind w:left="1000"/>
    </w:pPr>
    <w:rPr>
      <w:rFonts w:ascii="Times New Roman" w:eastAsia="Times New Roman" w:hAnsi="Times New Roman"/>
      <w:color w:val="000000"/>
    </w:rPr>
  </w:style>
  <w:style w:type="character" w:customStyle="1" w:styleId="62">
    <w:name w:val="Оглавление 6 Знак"/>
    <w:link w:val="61"/>
    <w:uiPriority w:val="39"/>
    <w:rsid w:val="00272C52"/>
    <w:rPr>
      <w:rFonts w:ascii="Times New Roman" w:eastAsia="Times New Roman" w:hAnsi="Times New Roman"/>
      <w:color w:val="000000"/>
    </w:rPr>
  </w:style>
  <w:style w:type="paragraph" w:styleId="71">
    <w:name w:val="toc 7"/>
    <w:next w:val="a"/>
    <w:link w:val="72"/>
    <w:uiPriority w:val="39"/>
    <w:rsid w:val="00272C52"/>
    <w:pPr>
      <w:ind w:left="1200"/>
    </w:pPr>
    <w:rPr>
      <w:rFonts w:ascii="Times New Roman" w:eastAsia="Times New Roman" w:hAnsi="Times New Roman"/>
      <w:color w:val="000000"/>
    </w:rPr>
  </w:style>
  <w:style w:type="character" w:customStyle="1" w:styleId="72">
    <w:name w:val="Оглавление 7 Знак"/>
    <w:link w:val="71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6">
    <w:name w:val="1 Знак Знак Знак Знак Знак Знак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000000"/>
      <w:sz w:val="24"/>
      <w:szCs w:val="20"/>
      <w:lang w:eastAsia="ru-RU"/>
    </w:rPr>
  </w:style>
  <w:style w:type="paragraph" w:customStyle="1" w:styleId="17">
    <w:name w:val="Знак1"/>
    <w:basedOn w:val="a"/>
    <w:rsid w:val="00272C52"/>
    <w:pPr>
      <w:spacing w:after="160" w:line="240" w:lineRule="exact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customStyle="1" w:styleId="xl75">
    <w:name w:val="xl75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font6">
    <w:name w:val="font6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800000"/>
      <w:sz w:val="24"/>
      <w:szCs w:val="20"/>
      <w:lang w:eastAsia="ru-RU"/>
    </w:rPr>
  </w:style>
  <w:style w:type="paragraph" w:customStyle="1" w:styleId="aff">
    <w:name w:val="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33">
    <w:name w:val="toc 3"/>
    <w:next w:val="a"/>
    <w:link w:val="34"/>
    <w:uiPriority w:val="39"/>
    <w:rsid w:val="00272C52"/>
    <w:pPr>
      <w:ind w:left="400"/>
    </w:pPr>
    <w:rPr>
      <w:rFonts w:ascii="Times New Roman" w:eastAsia="Times New Roman" w:hAnsi="Times New Roman"/>
      <w:color w:val="000000"/>
    </w:rPr>
  </w:style>
  <w:style w:type="character" w:customStyle="1" w:styleId="34">
    <w:name w:val="Оглавление 3 Знак"/>
    <w:link w:val="33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8">
    <w:name w:val="Просмотренная гиперссылка1"/>
    <w:link w:val="aff0"/>
    <w:rsid w:val="00272C52"/>
    <w:rPr>
      <w:rFonts w:ascii="Times New Roman" w:eastAsia="Times New Roman" w:hAnsi="Times New Roman"/>
      <w:color w:val="954F72"/>
      <w:u w:val="single"/>
    </w:rPr>
  </w:style>
  <w:style w:type="character" w:styleId="aff0">
    <w:name w:val="FollowedHyperlink"/>
    <w:link w:val="18"/>
    <w:rsid w:val="00272C52"/>
    <w:rPr>
      <w:rFonts w:ascii="Times New Roman" w:eastAsia="Times New Roman" w:hAnsi="Times New Roman"/>
      <w:color w:val="954F72"/>
      <w:u w:val="single"/>
    </w:rPr>
  </w:style>
  <w:style w:type="paragraph" w:customStyle="1" w:styleId="xl80">
    <w:name w:val="xl80"/>
    <w:basedOn w:val="a"/>
    <w:rsid w:val="00272C52"/>
    <w:pPr>
      <w:spacing w:beforeAutospacing="1" w:after="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111">
    <w:name w:val="1 Знак Знак Знак Знак Знак Знак Знак Знак Знак1 Знак1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xl65">
    <w:name w:val="xl65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ff1">
    <w:name w:val="caption"/>
    <w:basedOn w:val="a"/>
    <w:next w:val="a"/>
    <w:link w:val="aff2"/>
    <w:rsid w:val="00272C52"/>
    <w:pPr>
      <w:spacing w:after="0" w:line="240" w:lineRule="auto"/>
      <w:jc w:val="center"/>
    </w:pPr>
    <w:rPr>
      <w:rFonts w:ascii="Times New Roman" w:eastAsia="Times New Roman" w:hAnsi="Times New Roman"/>
      <w:b/>
      <w:color w:val="000000"/>
      <w:sz w:val="28"/>
      <w:szCs w:val="20"/>
      <w:lang w:eastAsia="ru-RU"/>
    </w:rPr>
  </w:style>
  <w:style w:type="character" w:customStyle="1" w:styleId="aff2">
    <w:name w:val="Название объекта Знак"/>
    <w:basedOn w:val="14"/>
    <w:link w:val="aff1"/>
    <w:rsid w:val="00272C52"/>
    <w:rPr>
      <w:rFonts w:ascii="Times New Roman" w:eastAsia="Times New Roman" w:hAnsi="Times New Roman"/>
      <w:b/>
      <w:color w:val="000000"/>
      <w:sz w:val="28"/>
    </w:rPr>
  </w:style>
  <w:style w:type="paragraph" w:customStyle="1" w:styleId="19">
    <w:name w:val="Номер страницы1"/>
    <w:basedOn w:val="1a"/>
    <w:link w:val="aff3"/>
    <w:rsid w:val="00272C52"/>
  </w:style>
  <w:style w:type="character" w:styleId="aff3">
    <w:name w:val="page number"/>
    <w:basedOn w:val="a0"/>
    <w:link w:val="19"/>
    <w:rsid w:val="00272C52"/>
    <w:rPr>
      <w:rFonts w:ascii="Times New Roman" w:eastAsia="Times New Roman" w:hAnsi="Times New Roman"/>
      <w:color w:val="000000"/>
    </w:rPr>
  </w:style>
  <w:style w:type="paragraph" w:customStyle="1" w:styleId="12">
    <w:name w:val="Гиперссылка1"/>
    <w:link w:val="a5"/>
    <w:rsid w:val="00272C52"/>
    <w:rPr>
      <w:color w:val="0000FF"/>
      <w:u w:val="single"/>
    </w:rPr>
  </w:style>
  <w:style w:type="paragraph" w:customStyle="1" w:styleId="Footnote">
    <w:name w:val="Footnote"/>
    <w:rsid w:val="00272C52"/>
    <w:rPr>
      <w:rFonts w:ascii="XO Thames" w:eastAsia="Times New Roman" w:hAnsi="XO Thames"/>
      <w:color w:val="000000"/>
      <w:sz w:val="22"/>
    </w:rPr>
  </w:style>
  <w:style w:type="paragraph" w:styleId="1b">
    <w:name w:val="toc 1"/>
    <w:next w:val="a"/>
    <w:link w:val="1c"/>
    <w:uiPriority w:val="39"/>
    <w:rsid w:val="00272C52"/>
    <w:rPr>
      <w:rFonts w:ascii="XO Thames" w:eastAsia="Times New Roman" w:hAnsi="XO Thames"/>
      <w:b/>
      <w:color w:val="000000"/>
    </w:rPr>
  </w:style>
  <w:style w:type="character" w:customStyle="1" w:styleId="1c">
    <w:name w:val="Оглавление 1 Знак"/>
    <w:link w:val="1b"/>
    <w:uiPriority w:val="39"/>
    <w:rsid w:val="00272C52"/>
    <w:rPr>
      <w:rFonts w:ascii="XO Thames" w:eastAsia="Times New Roman" w:hAnsi="XO Thames"/>
      <w:b/>
      <w:color w:val="000000"/>
    </w:rPr>
  </w:style>
  <w:style w:type="paragraph" w:customStyle="1" w:styleId="HeaderandFooter">
    <w:name w:val="Header and Footer"/>
    <w:rsid w:val="00272C52"/>
    <w:pPr>
      <w:spacing w:line="360" w:lineRule="auto"/>
    </w:pPr>
    <w:rPr>
      <w:rFonts w:ascii="XO Thames" w:eastAsia="Times New Roman" w:hAnsi="XO Thames"/>
      <w:color w:val="000000"/>
    </w:rPr>
  </w:style>
  <w:style w:type="paragraph" w:styleId="9">
    <w:name w:val="toc 9"/>
    <w:next w:val="a"/>
    <w:link w:val="90"/>
    <w:uiPriority w:val="39"/>
    <w:rsid w:val="00272C52"/>
    <w:pPr>
      <w:ind w:left="1600"/>
    </w:pPr>
    <w:rPr>
      <w:rFonts w:ascii="Times New Roman" w:eastAsia="Times New Roman" w:hAnsi="Times New Roman"/>
      <w:color w:val="000000"/>
    </w:rPr>
  </w:style>
  <w:style w:type="character" w:customStyle="1" w:styleId="90">
    <w:name w:val="Оглавление 9 Знак"/>
    <w:link w:val="9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xl71">
    <w:name w:val="xl71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xl66">
    <w:name w:val="xl66"/>
    <w:basedOn w:val="a"/>
    <w:rsid w:val="00272C52"/>
    <w:pPr>
      <w:spacing w:beforeAutospacing="1" w:after="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xl67">
    <w:name w:val="xl67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aff4">
    <w:name w:val="Знак Знак Знак Знак Знак Знак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styleId="8">
    <w:name w:val="toc 8"/>
    <w:next w:val="a"/>
    <w:link w:val="80"/>
    <w:uiPriority w:val="39"/>
    <w:rsid w:val="00272C52"/>
    <w:pPr>
      <w:ind w:left="1400"/>
    </w:pPr>
    <w:rPr>
      <w:rFonts w:ascii="Times New Roman" w:eastAsia="Times New Roman" w:hAnsi="Times New Roman"/>
      <w:color w:val="000000"/>
    </w:rPr>
  </w:style>
  <w:style w:type="character" w:customStyle="1" w:styleId="80">
    <w:name w:val="Оглавление 8 Знак"/>
    <w:link w:val="8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d">
    <w:name w:val="Знак Знак Знак Знак Знак Знак1 Знак"/>
    <w:basedOn w:val="a"/>
    <w:rsid w:val="00272C52"/>
    <w:pPr>
      <w:spacing w:after="160" w:line="240" w:lineRule="exact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customStyle="1" w:styleId="xl77">
    <w:name w:val="xl77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xl78">
    <w:name w:val="xl78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632423"/>
      <w:sz w:val="24"/>
      <w:szCs w:val="20"/>
      <w:lang w:eastAsia="ru-RU"/>
    </w:rPr>
  </w:style>
  <w:style w:type="paragraph" w:styleId="51">
    <w:name w:val="toc 5"/>
    <w:next w:val="a"/>
    <w:link w:val="52"/>
    <w:uiPriority w:val="39"/>
    <w:rsid w:val="00272C52"/>
    <w:pPr>
      <w:ind w:left="800"/>
    </w:pPr>
    <w:rPr>
      <w:rFonts w:ascii="Times New Roman" w:eastAsia="Times New Roman" w:hAnsi="Times New Roman"/>
      <w:color w:val="000000"/>
    </w:rPr>
  </w:style>
  <w:style w:type="character" w:customStyle="1" w:styleId="52">
    <w:name w:val="Оглавление 5 Знак"/>
    <w:link w:val="51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xl68">
    <w:name w:val="xl68"/>
    <w:basedOn w:val="a"/>
    <w:rsid w:val="00272C52"/>
    <w:pPr>
      <w:spacing w:beforeAutospacing="1" w:after="0" w:afterAutospacing="1" w:line="240" w:lineRule="auto"/>
      <w:jc w:val="center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xl76">
    <w:name w:val="xl76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632423"/>
      <w:sz w:val="24"/>
      <w:szCs w:val="20"/>
      <w:lang w:eastAsia="ru-RU"/>
    </w:rPr>
  </w:style>
  <w:style w:type="paragraph" w:customStyle="1" w:styleId="1e">
    <w:name w:val="1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1f">
    <w:name w:val="1 Знак Знак Знак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toc10">
    <w:name w:val="toc 10"/>
    <w:next w:val="a"/>
    <w:uiPriority w:val="39"/>
    <w:rsid w:val="00272C52"/>
    <w:pPr>
      <w:ind w:left="1800"/>
    </w:pPr>
    <w:rPr>
      <w:rFonts w:ascii="Times New Roman" w:eastAsia="Times New Roman" w:hAnsi="Times New Roman"/>
      <w:color w:val="000000"/>
    </w:rPr>
  </w:style>
  <w:style w:type="paragraph" w:customStyle="1" w:styleId="font5">
    <w:name w:val="font5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1a">
    <w:name w:val="Основной шрифт абзаца1"/>
    <w:rsid w:val="00272C52"/>
    <w:rPr>
      <w:rFonts w:ascii="Times New Roman" w:eastAsia="Times New Roman" w:hAnsi="Times New Roman"/>
      <w:color w:val="000000"/>
    </w:rPr>
  </w:style>
  <w:style w:type="paragraph" w:customStyle="1" w:styleId="ConsPlusNonformat">
    <w:name w:val="ConsPlusNonformat"/>
    <w:rsid w:val="00272C52"/>
    <w:pPr>
      <w:widowControl w:val="0"/>
    </w:pPr>
    <w:rPr>
      <w:rFonts w:ascii="Courier New" w:eastAsia="Times New Roman" w:hAnsi="Courier New"/>
      <w:color w:val="000000"/>
    </w:rPr>
  </w:style>
  <w:style w:type="table" w:customStyle="1" w:styleId="1f0">
    <w:name w:val="Сетка таблицы1"/>
    <w:basedOn w:val="a1"/>
    <w:next w:val="af8"/>
    <w:rsid w:val="00272C52"/>
    <w:rPr>
      <w:rFonts w:ascii="Times New Roman" w:eastAsia="Times New Roman" w:hAnsi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E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D47E5"/>
    <w:pPr>
      <w:keepNext/>
      <w:spacing w:after="0" w:line="240" w:lineRule="auto"/>
      <w:outlineLvl w:val="0"/>
    </w:pPr>
    <w:rPr>
      <w:rFonts w:ascii="Times New Roman" w:eastAsia="Times New Roman" w:hAnsi="Times New Roman"/>
      <w:bCs/>
      <w:sz w:val="40"/>
      <w:szCs w:val="27"/>
    </w:rPr>
  </w:style>
  <w:style w:type="paragraph" w:styleId="2">
    <w:name w:val="heading 2"/>
    <w:next w:val="a"/>
    <w:link w:val="20"/>
    <w:uiPriority w:val="9"/>
    <w:qFormat/>
    <w:rsid w:val="00272C52"/>
    <w:pPr>
      <w:spacing w:before="120" w:after="120"/>
      <w:outlineLvl w:val="1"/>
    </w:pPr>
    <w:rPr>
      <w:rFonts w:ascii="XO Thames" w:eastAsia="Times New Roman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72C52"/>
    <w:pPr>
      <w:outlineLvl w:val="2"/>
    </w:pPr>
    <w:rPr>
      <w:rFonts w:ascii="XO Thames" w:eastAsia="Times New Roman" w:hAnsi="XO Thames"/>
      <w:b/>
      <w:i/>
      <w:color w:val="000000"/>
    </w:rPr>
  </w:style>
  <w:style w:type="paragraph" w:styleId="4">
    <w:name w:val="heading 4"/>
    <w:basedOn w:val="a"/>
    <w:next w:val="a"/>
    <w:link w:val="40"/>
    <w:uiPriority w:val="9"/>
    <w:unhideWhenUsed/>
    <w:qFormat/>
    <w:rsid w:val="001C7C4A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272C52"/>
    <w:pPr>
      <w:keepNext/>
      <w:spacing w:after="0" w:line="240" w:lineRule="auto"/>
      <w:ind w:left="459"/>
      <w:outlineLvl w:val="4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272C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272C52"/>
    <w:pPr>
      <w:keepNext/>
      <w:spacing w:after="0" w:line="240" w:lineRule="auto"/>
      <w:outlineLvl w:val="6"/>
    </w:pPr>
    <w:rPr>
      <w:rFonts w:ascii="Times New Roman" w:eastAsia="Times New Roman" w:hAnsi="Times New Roman"/>
      <w:i/>
      <w:color w:val="00000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83F32"/>
    <w:pPr>
      <w:widowControl w:val="0"/>
      <w:autoSpaceDE w:val="0"/>
      <w:autoSpaceDN w:val="0"/>
      <w:adjustRightInd w:val="0"/>
      <w:spacing w:before="200" w:after="0" w:line="260" w:lineRule="auto"/>
      <w:ind w:left="560" w:hanging="560"/>
    </w:pPr>
    <w:rPr>
      <w:rFonts w:ascii="Times New Roman" w:eastAsia="Times New Roman" w:hAnsi="Times New Roman"/>
      <w:sz w:val="28"/>
    </w:rPr>
  </w:style>
  <w:style w:type="character" w:customStyle="1" w:styleId="a4">
    <w:name w:val="Основной текст с отступом Знак"/>
    <w:link w:val="a3"/>
    <w:rsid w:val="00983F32"/>
    <w:rPr>
      <w:rFonts w:ascii="Times New Roman" w:eastAsia="Times New Roman" w:hAnsi="Times New Roman"/>
      <w:sz w:val="28"/>
      <w:szCs w:val="22"/>
    </w:rPr>
  </w:style>
  <w:style w:type="character" w:customStyle="1" w:styleId="10">
    <w:name w:val="Заголовок 1 Знак"/>
    <w:link w:val="1"/>
    <w:uiPriority w:val="9"/>
    <w:rsid w:val="00BD47E5"/>
    <w:rPr>
      <w:rFonts w:ascii="Times New Roman" w:eastAsia="Times New Roman" w:hAnsi="Times New Roman"/>
      <w:bCs/>
      <w:sz w:val="40"/>
      <w:szCs w:val="27"/>
    </w:rPr>
  </w:style>
  <w:style w:type="paragraph" w:customStyle="1" w:styleId="21">
    <w:name w:val="Знак2 Знак Знак Знак Знак Знак Знак"/>
    <w:basedOn w:val="a"/>
    <w:autoRedefine/>
    <w:rsid w:val="00A24698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ConsPlusNormal">
    <w:name w:val="ConsPlusNormal"/>
    <w:rsid w:val="00A2469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1 Знак Знак Знак Знак Знак Знак Знак"/>
    <w:basedOn w:val="a"/>
    <w:rsid w:val="001B167C"/>
    <w:pPr>
      <w:spacing w:before="120" w:after="160" w:line="240" w:lineRule="exact"/>
      <w:jc w:val="both"/>
    </w:pPr>
    <w:rPr>
      <w:rFonts w:ascii="Verdana" w:eastAsia="Times New Roman" w:hAnsi="Verdana"/>
      <w:sz w:val="20"/>
      <w:szCs w:val="28"/>
      <w:lang w:val="en-US"/>
    </w:rPr>
  </w:style>
  <w:style w:type="character" w:styleId="a5">
    <w:name w:val="Hyperlink"/>
    <w:link w:val="12"/>
    <w:rsid w:val="00A376EB"/>
    <w:rPr>
      <w:color w:val="0000FF"/>
      <w:u w:val="single"/>
    </w:rPr>
  </w:style>
  <w:style w:type="paragraph" w:styleId="a6">
    <w:name w:val="header"/>
    <w:basedOn w:val="a"/>
    <w:link w:val="a7"/>
    <w:unhideWhenUsed/>
    <w:rsid w:val="00406A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06AC3"/>
    <w:rPr>
      <w:sz w:val="22"/>
      <w:szCs w:val="22"/>
      <w:lang w:eastAsia="en-US"/>
    </w:rPr>
  </w:style>
  <w:style w:type="paragraph" w:styleId="a8">
    <w:name w:val="footer"/>
    <w:basedOn w:val="a"/>
    <w:link w:val="a9"/>
    <w:unhideWhenUsed/>
    <w:rsid w:val="00406A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406AC3"/>
    <w:rPr>
      <w:sz w:val="22"/>
      <w:szCs w:val="22"/>
      <w:lang w:eastAsia="en-US"/>
    </w:rPr>
  </w:style>
  <w:style w:type="paragraph" w:styleId="aa">
    <w:name w:val="Balloon Text"/>
    <w:basedOn w:val="a"/>
    <w:link w:val="ab"/>
    <w:unhideWhenUsed/>
    <w:rsid w:val="00944E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944E3C"/>
    <w:rPr>
      <w:rFonts w:ascii="Tahoma" w:hAnsi="Tahoma" w:cs="Tahoma"/>
      <w:sz w:val="16"/>
      <w:szCs w:val="16"/>
      <w:lang w:eastAsia="en-US"/>
    </w:rPr>
  </w:style>
  <w:style w:type="paragraph" w:styleId="ac">
    <w:name w:val="Body Text"/>
    <w:basedOn w:val="a"/>
    <w:link w:val="ad"/>
    <w:rsid w:val="00315FF6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ad">
    <w:name w:val="Основной текст Знак"/>
    <w:link w:val="ac"/>
    <w:rsid w:val="00315FF6"/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ae">
    <w:name w:val="Знак Знак Знак"/>
    <w:basedOn w:val="a"/>
    <w:autoRedefine/>
    <w:rsid w:val="0099445D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styleId="af">
    <w:name w:val="Title"/>
    <w:basedOn w:val="a"/>
    <w:link w:val="af0"/>
    <w:uiPriority w:val="10"/>
    <w:qFormat/>
    <w:rsid w:val="009D5D8F"/>
    <w:pPr>
      <w:spacing w:after="0" w:line="240" w:lineRule="auto"/>
      <w:jc w:val="center"/>
    </w:pPr>
    <w:rPr>
      <w:rFonts w:ascii="Arial" w:eastAsia="Times New Roman" w:hAnsi="Arial"/>
      <w:b/>
      <w:bCs/>
      <w:sz w:val="40"/>
      <w:szCs w:val="24"/>
    </w:rPr>
  </w:style>
  <w:style w:type="character" w:customStyle="1" w:styleId="af0">
    <w:name w:val="Название Знак"/>
    <w:link w:val="af"/>
    <w:uiPriority w:val="10"/>
    <w:rsid w:val="009D5D8F"/>
    <w:rPr>
      <w:rFonts w:ascii="Arial" w:eastAsia="Times New Roman" w:hAnsi="Arial"/>
      <w:b/>
      <w:bCs/>
      <w:sz w:val="40"/>
      <w:szCs w:val="24"/>
    </w:rPr>
  </w:style>
  <w:style w:type="paragraph" w:customStyle="1" w:styleId="41">
    <w:name w:val="Знак Знак4"/>
    <w:basedOn w:val="a"/>
    <w:autoRedefine/>
    <w:rsid w:val="009D5D8F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styleId="af1">
    <w:name w:val="Normal (Web)"/>
    <w:basedOn w:val="a"/>
    <w:uiPriority w:val="99"/>
    <w:unhideWhenUsed/>
    <w:rsid w:val="002B2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2">
    <w:name w:val="Strong"/>
    <w:uiPriority w:val="22"/>
    <w:qFormat/>
    <w:rsid w:val="002B229B"/>
    <w:rPr>
      <w:b/>
      <w:bCs/>
    </w:rPr>
  </w:style>
  <w:style w:type="paragraph" w:styleId="22">
    <w:name w:val="Body Text 2"/>
    <w:basedOn w:val="a"/>
    <w:link w:val="23"/>
    <w:unhideWhenUsed/>
    <w:rsid w:val="008D4711"/>
    <w:pPr>
      <w:spacing w:after="120" w:line="480" w:lineRule="auto"/>
    </w:pPr>
  </w:style>
  <w:style w:type="character" w:customStyle="1" w:styleId="23">
    <w:name w:val="Основной текст 2 Знак"/>
    <w:link w:val="22"/>
    <w:rsid w:val="008D4711"/>
    <w:rPr>
      <w:sz w:val="22"/>
      <w:szCs w:val="22"/>
      <w:lang w:eastAsia="en-US"/>
    </w:rPr>
  </w:style>
  <w:style w:type="character" w:styleId="af3">
    <w:name w:val="Emphasis"/>
    <w:uiPriority w:val="20"/>
    <w:qFormat/>
    <w:rsid w:val="0054223E"/>
    <w:rPr>
      <w:i/>
      <w:iCs/>
    </w:rPr>
  </w:style>
  <w:style w:type="character" w:customStyle="1" w:styleId="FontStyle32">
    <w:name w:val="Font Style32"/>
    <w:rsid w:val="008254B3"/>
    <w:rPr>
      <w:rFonts w:ascii="Times New Roman" w:hAnsi="Times New Roman" w:cs="Times New Roman" w:hint="default"/>
      <w:sz w:val="26"/>
      <w:szCs w:val="26"/>
    </w:rPr>
  </w:style>
  <w:style w:type="paragraph" w:customStyle="1" w:styleId="af4">
    <w:name w:val="Знак Знак"/>
    <w:basedOn w:val="a"/>
    <w:autoRedefine/>
    <w:rsid w:val="00016DF2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af5">
    <w:name w:val="Знак Знак Знак Знак Знак Знак Знак Знак Знак Знак Знак Знак Знак Знак Знак Знак Знак Знак Знак"/>
    <w:basedOn w:val="a"/>
    <w:autoRedefine/>
    <w:rsid w:val="00A6649D"/>
    <w:pPr>
      <w:spacing w:after="160" w:line="240" w:lineRule="exact"/>
    </w:pPr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p1">
    <w:name w:val="p1"/>
    <w:basedOn w:val="a"/>
    <w:rsid w:val="001C7C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"/>
    <w:rsid w:val="001C7C4A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f6">
    <w:name w:val="Subtitle"/>
    <w:basedOn w:val="a"/>
    <w:next w:val="a"/>
    <w:link w:val="af7"/>
    <w:uiPriority w:val="11"/>
    <w:qFormat/>
    <w:rsid w:val="009A7E3C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7">
    <w:name w:val="Подзаголовок Знак"/>
    <w:link w:val="af6"/>
    <w:uiPriority w:val="11"/>
    <w:rsid w:val="009A7E3C"/>
    <w:rPr>
      <w:rFonts w:ascii="Cambria" w:eastAsia="Times New Roman" w:hAnsi="Cambria"/>
      <w:sz w:val="24"/>
      <w:szCs w:val="24"/>
      <w:lang w:eastAsia="en-US"/>
    </w:rPr>
  </w:style>
  <w:style w:type="character" w:customStyle="1" w:styleId="s1">
    <w:name w:val="s1"/>
    <w:rsid w:val="009C4634"/>
  </w:style>
  <w:style w:type="paragraph" w:customStyle="1" w:styleId="p2">
    <w:name w:val="p2"/>
    <w:basedOn w:val="a"/>
    <w:rsid w:val="009C46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rsid w:val="009C4634"/>
  </w:style>
  <w:style w:type="table" w:styleId="af8">
    <w:name w:val="Table Grid"/>
    <w:basedOn w:val="a1"/>
    <w:uiPriority w:val="59"/>
    <w:rsid w:val="003930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34"/>
    <w:qFormat/>
    <w:rsid w:val="007E54D2"/>
    <w:pPr>
      <w:ind w:left="720"/>
      <w:contextualSpacing/>
    </w:pPr>
  </w:style>
  <w:style w:type="paragraph" w:customStyle="1" w:styleId="Default">
    <w:name w:val="Default"/>
    <w:rsid w:val="00593D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rsid w:val="0077718A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77718A"/>
    <w:rPr>
      <w:rFonts w:ascii="Times New Roman" w:eastAsia="Times New Roman" w:hAnsi="Times New Roman"/>
      <w:sz w:val="16"/>
      <w:szCs w:val="16"/>
    </w:rPr>
  </w:style>
  <w:style w:type="character" w:styleId="afa">
    <w:name w:val="annotation reference"/>
    <w:basedOn w:val="a0"/>
    <w:uiPriority w:val="99"/>
    <w:semiHidden/>
    <w:unhideWhenUsed/>
    <w:rsid w:val="00D66EE8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66EE8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D66EE8"/>
    <w:rPr>
      <w:lang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66EE8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66EE8"/>
    <w:rPr>
      <w:b/>
      <w:bCs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272C52"/>
    <w:rPr>
      <w:rFonts w:ascii="XO Thames" w:eastAsia="Times New Roman" w:hAnsi="XO Thames"/>
      <w:b/>
      <w:color w:val="00A0FF"/>
      <w:sz w:val="26"/>
    </w:rPr>
  </w:style>
  <w:style w:type="character" w:customStyle="1" w:styleId="30">
    <w:name w:val="Заголовок 3 Знак"/>
    <w:basedOn w:val="a0"/>
    <w:link w:val="3"/>
    <w:uiPriority w:val="9"/>
    <w:rsid w:val="00272C52"/>
    <w:rPr>
      <w:rFonts w:ascii="XO Thames" w:eastAsia="Times New Roman" w:hAnsi="XO Thames"/>
      <w:b/>
      <w:i/>
      <w:color w:val="000000"/>
    </w:rPr>
  </w:style>
  <w:style w:type="character" w:customStyle="1" w:styleId="50">
    <w:name w:val="Заголовок 5 Знак"/>
    <w:basedOn w:val="a0"/>
    <w:link w:val="5"/>
    <w:uiPriority w:val="9"/>
    <w:rsid w:val="00272C52"/>
    <w:rPr>
      <w:rFonts w:ascii="Times New Roman" w:eastAsia="Times New Roman" w:hAnsi="Times New Roman"/>
      <w:color w:val="000000"/>
      <w:sz w:val="28"/>
    </w:rPr>
  </w:style>
  <w:style w:type="character" w:customStyle="1" w:styleId="60">
    <w:name w:val="Заголовок 6 Знак"/>
    <w:basedOn w:val="a0"/>
    <w:link w:val="6"/>
    <w:uiPriority w:val="9"/>
    <w:rsid w:val="00272C52"/>
    <w:rPr>
      <w:rFonts w:ascii="Times New Roman" w:eastAsia="Times New Roman" w:hAnsi="Times New Roman"/>
      <w:color w:val="000000"/>
      <w:sz w:val="28"/>
    </w:rPr>
  </w:style>
  <w:style w:type="character" w:customStyle="1" w:styleId="70">
    <w:name w:val="Заголовок 7 Знак"/>
    <w:basedOn w:val="a0"/>
    <w:link w:val="7"/>
    <w:uiPriority w:val="9"/>
    <w:rsid w:val="00272C52"/>
    <w:rPr>
      <w:rFonts w:ascii="Times New Roman" w:eastAsia="Times New Roman" w:hAnsi="Times New Roman"/>
      <w:i/>
      <w:color w:val="000000"/>
      <w:sz w:val="26"/>
    </w:rPr>
  </w:style>
  <w:style w:type="numbering" w:customStyle="1" w:styleId="13">
    <w:name w:val="Нет списка1"/>
    <w:next w:val="a2"/>
    <w:uiPriority w:val="99"/>
    <w:semiHidden/>
    <w:unhideWhenUsed/>
    <w:rsid w:val="00272C52"/>
  </w:style>
  <w:style w:type="character" w:customStyle="1" w:styleId="14">
    <w:name w:val="Обычный1"/>
    <w:rsid w:val="00272C52"/>
    <w:rPr>
      <w:sz w:val="24"/>
    </w:rPr>
  </w:style>
  <w:style w:type="paragraph" w:customStyle="1" w:styleId="15">
    <w:name w:val="1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styleId="24">
    <w:name w:val="toc 2"/>
    <w:next w:val="a"/>
    <w:link w:val="25"/>
    <w:uiPriority w:val="39"/>
    <w:rsid w:val="00272C52"/>
    <w:pPr>
      <w:ind w:left="200"/>
    </w:pPr>
    <w:rPr>
      <w:rFonts w:ascii="Times New Roman" w:eastAsia="Times New Roman" w:hAnsi="Times New Roman"/>
      <w:color w:val="000000"/>
    </w:rPr>
  </w:style>
  <w:style w:type="character" w:customStyle="1" w:styleId="25">
    <w:name w:val="Оглавление 2 Знак"/>
    <w:link w:val="24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10">
    <w:name w:val="1 Знак Знак Знак Знак Знак Знак Знак Знак Знак1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styleId="42">
    <w:name w:val="toc 4"/>
    <w:next w:val="a"/>
    <w:link w:val="43"/>
    <w:uiPriority w:val="39"/>
    <w:rsid w:val="00272C52"/>
    <w:pPr>
      <w:ind w:left="600"/>
    </w:pPr>
    <w:rPr>
      <w:rFonts w:ascii="Times New Roman" w:eastAsia="Times New Roman" w:hAnsi="Times New Roman"/>
      <w:color w:val="000000"/>
    </w:rPr>
  </w:style>
  <w:style w:type="character" w:customStyle="1" w:styleId="43">
    <w:name w:val="Оглавление 4 Знак"/>
    <w:link w:val="42"/>
    <w:uiPriority w:val="39"/>
    <w:rsid w:val="00272C52"/>
    <w:rPr>
      <w:rFonts w:ascii="Times New Roman" w:eastAsia="Times New Roman" w:hAnsi="Times New Roman"/>
      <w:color w:val="000000"/>
    </w:rPr>
  </w:style>
  <w:style w:type="paragraph" w:styleId="61">
    <w:name w:val="toc 6"/>
    <w:next w:val="a"/>
    <w:link w:val="62"/>
    <w:uiPriority w:val="39"/>
    <w:rsid w:val="00272C52"/>
    <w:pPr>
      <w:ind w:left="1000"/>
    </w:pPr>
    <w:rPr>
      <w:rFonts w:ascii="Times New Roman" w:eastAsia="Times New Roman" w:hAnsi="Times New Roman"/>
      <w:color w:val="000000"/>
    </w:rPr>
  </w:style>
  <w:style w:type="character" w:customStyle="1" w:styleId="62">
    <w:name w:val="Оглавление 6 Знак"/>
    <w:link w:val="61"/>
    <w:uiPriority w:val="39"/>
    <w:rsid w:val="00272C52"/>
    <w:rPr>
      <w:rFonts w:ascii="Times New Roman" w:eastAsia="Times New Roman" w:hAnsi="Times New Roman"/>
      <w:color w:val="000000"/>
    </w:rPr>
  </w:style>
  <w:style w:type="paragraph" w:styleId="71">
    <w:name w:val="toc 7"/>
    <w:next w:val="a"/>
    <w:link w:val="72"/>
    <w:uiPriority w:val="39"/>
    <w:rsid w:val="00272C52"/>
    <w:pPr>
      <w:ind w:left="1200"/>
    </w:pPr>
    <w:rPr>
      <w:rFonts w:ascii="Times New Roman" w:eastAsia="Times New Roman" w:hAnsi="Times New Roman"/>
      <w:color w:val="000000"/>
    </w:rPr>
  </w:style>
  <w:style w:type="character" w:customStyle="1" w:styleId="72">
    <w:name w:val="Оглавление 7 Знак"/>
    <w:link w:val="71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6">
    <w:name w:val="1 Знак Знак Знак Знак Знак Знак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000000"/>
      <w:sz w:val="24"/>
      <w:szCs w:val="20"/>
      <w:lang w:eastAsia="ru-RU"/>
    </w:rPr>
  </w:style>
  <w:style w:type="paragraph" w:customStyle="1" w:styleId="17">
    <w:name w:val="Знак1"/>
    <w:basedOn w:val="a"/>
    <w:rsid w:val="00272C52"/>
    <w:pPr>
      <w:spacing w:after="160" w:line="240" w:lineRule="exact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customStyle="1" w:styleId="xl75">
    <w:name w:val="xl75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font6">
    <w:name w:val="font6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800000"/>
      <w:sz w:val="24"/>
      <w:szCs w:val="20"/>
      <w:lang w:eastAsia="ru-RU"/>
    </w:rPr>
  </w:style>
  <w:style w:type="paragraph" w:customStyle="1" w:styleId="aff">
    <w:name w:val="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33">
    <w:name w:val="toc 3"/>
    <w:next w:val="a"/>
    <w:link w:val="34"/>
    <w:uiPriority w:val="39"/>
    <w:rsid w:val="00272C52"/>
    <w:pPr>
      <w:ind w:left="400"/>
    </w:pPr>
    <w:rPr>
      <w:rFonts w:ascii="Times New Roman" w:eastAsia="Times New Roman" w:hAnsi="Times New Roman"/>
      <w:color w:val="000000"/>
    </w:rPr>
  </w:style>
  <w:style w:type="character" w:customStyle="1" w:styleId="34">
    <w:name w:val="Оглавление 3 Знак"/>
    <w:link w:val="33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8">
    <w:name w:val="Просмотренная гиперссылка1"/>
    <w:link w:val="aff0"/>
    <w:rsid w:val="00272C52"/>
    <w:rPr>
      <w:rFonts w:ascii="Times New Roman" w:eastAsia="Times New Roman" w:hAnsi="Times New Roman"/>
      <w:color w:val="954F72"/>
      <w:u w:val="single"/>
    </w:rPr>
  </w:style>
  <w:style w:type="character" w:styleId="aff0">
    <w:name w:val="FollowedHyperlink"/>
    <w:link w:val="18"/>
    <w:rsid w:val="00272C52"/>
    <w:rPr>
      <w:rFonts w:ascii="Times New Roman" w:eastAsia="Times New Roman" w:hAnsi="Times New Roman"/>
      <w:color w:val="954F72"/>
      <w:u w:val="single"/>
    </w:rPr>
  </w:style>
  <w:style w:type="paragraph" w:customStyle="1" w:styleId="xl80">
    <w:name w:val="xl80"/>
    <w:basedOn w:val="a"/>
    <w:rsid w:val="00272C52"/>
    <w:pPr>
      <w:spacing w:beforeAutospacing="1" w:after="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111">
    <w:name w:val="1 Знак Знак Знак Знак Знак Знак Знак Знак Знак1 Знак1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xl65">
    <w:name w:val="xl65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ff1">
    <w:name w:val="caption"/>
    <w:basedOn w:val="a"/>
    <w:next w:val="a"/>
    <w:link w:val="aff2"/>
    <w:rsid w:val="00272C52"/>
    <w:pPr>
      <w:spacing w:after="0" w:line="240" w:lineRule="auto"/>
      <w:jc w:val="center"/>
    </w:pPr>
    <w:rPr>
      <w:rFonts w:ascii="Times New Roman" w:eastAsia="Times New Roman" w:hAnsi="Times New Roman"/>
      <w:b/>
      <w:color w:val="000000"/>
      <w:sz w:val="28"/>
      <w:szCs w:val="20"/>
      <w:lang w:eastAsia="ru-RU"/>
    </w:rPr>
  </w:style>
  <w:style w:type="character" w:customStyle="1" w:styleId="aff2">
    <w:name w:val="Название объекта Знак"/>
    <w:basedOn w:val="14"/>
    <w:link w:val="aff1"/>
    <w:rsid w:val="00272C52"/>
    <w:rPr>
      <w:rFonts w:ascii="Times New Roman" w:eastAsia="Times New Roman" w:hAnsi="Times New Roman"/>
      <w:b/>
      <w:color w:val="000000"/>
      <w:sz w:val="28"/>
    </w:rPr>
  </w:style>
  <w:style w:type="paragraph" w:customStyle="1" w:styleId="19">
    <w:name w:val="Номер страницы1"/>
    <w:basedOn w:val="1a"/>
    <w:link w:val="aff3"/>
    <w:rsid w:val="00272C52"/>
  </w:style>
  <w:style w:type="character" w:styleId="aff3">
    <w:name w:val="page number"/>
    <w:basedOn w:val="a0"/>
    <w:link w:val="19"/>
    <w:rsid w:val="00272C52"/>
    <w:rPr>
      <w:rFonts w:ascii="Times New Roman" w:eastAsia="Times New Roman" w:hAnsi="Times New Roman"/>
      <w:color w:val="000000"/>
    </w:rPr>
  </w:style>
  <w:style w:type="paragraph" w:customStyle="1" w:styleId="12">
    <w:name w:val="Гиперссылка1"/>
    <w:link w:val="a5"/>
    <w:rsid w:val="00272C52"/>
    <w:rPr>
      <w:color w:val="0000FF"/>
      <w:u w:val="single"/>
    </w:rPr>
  </w:style>
  <w:style w:type="paragraph" w:customStyle="1" w:styleId="Footnote">
    <w:name w:val="Footnote"/>
    <w:rsid w:val="00272C52"/>
    <w:rPr>
      <w:rFonts w:ascii="XO Thames" w:eastAsia="Times New Roman" w:hAnsi="XO Thames"/>
      <w:color w:val="000000"/>
      <w:sz w:val="22"/>
    </w:rPr>
  </w:style>
  <w:style w:type="paragraph" w:styleId="1b">
    <w:name w:val="toc 1"/>
    <w:next w:val="a"/>
    <w:link w:val="1c"/>
    <w:uiPriority w:val="39"/>
    <w:rsid w:val="00272C52"/>
    <w:rPr>
      <w:rFonts w:ascii="XO Thames" w:eastAsia="Times New Roman" w:hAnsi="XO Thames"/>
      <w:b/>
      <w:color w:val="000000"/>
    </w:rPr>
  </w:style>
  <w:style w:type="character" w:customStyle="1" w:styleId="1c">
    <w:name w:val="Оглавление 1 Знак"/>
    <w:link w:val="1b"/>
    <w:uiPriority w:val="39"/>
    <w:rsid w:val="00272C52"/>
    <w:rPr>
      <w:rFonts w:ascii="XO Thames" w:eastAsia="Times New Roman" w:hAnsi="XO Thames"/>
      <w:b/>
      <w:color w:val="000000"/>
    </w:rPr>
  </w:style>
  <w:style w:type="paragraph" w:customStyle="1" w:styleId="HeaderandFooter">
    <w:name w:val="Header and Footer"/>
    <w:rsid w:val="00272C52"/>
    <w:pPr>
      <w:spacing w:line="360" w:lineRule="auto"/>
    </w:pPr>
    <w:rPr>
      <w:rFonts w:ascii="XO Thames" w:eastAsia="Times New Roman" w:hAnsi="XO Thames"/>
      <w:color w:val="000000"/>
    </w:rPr>
  </w:style>
  <w:style w:type="paragraph" w:styleId="9">
    <w:name w:val="toc 9"/>
    <w:next w:val="a"/>
    <w:link w:val="90"/>
    <w:uiPriority w:val="39"/>
    <w:rsid w:val="00272C52"/>
    <w:pPr>
      <w:ind w:left="1600"/>
    </w:pPr>
    <w:rPr>
      <w:rFonts w:ascii="Times New Roman" w:eastAsia="Times New Roman" w:hAnsi="Times New Roman"/>
      <w:color w:val="000000"/>
    </w:rPr>
  </w:style>
  <w:style w:type="character" w:customStyle="1" w:styleId="90">
    <w:name w:val="Оглавление 9 Знак"/>
    <w:link w:val="9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xl71">
    <w:name w:val="xl71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xl66">
    <w:name w:val="xl66"/>
    <w:basedOn w:val="a"/>
    <w:rsid w:val="00272C52"/>
    <w:pPr>
      <w:spacing w:beforeAutospacing="1" w:after="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xl67">
    <w:name w:val="xl67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aff4">
    <w:name w:val="Знак Знак Знак Знак Знак Знак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styleId="8">
    <w:name w:val="toc 8"/>
    <w:next w:val="a"/>
    <w:link w:val="80"/>
    <w:uiPriority w:val="39"/>
    <w:rsid w:val="00272C52"/>
    <w:pPr>
      <w:ind w:left="1400"/>
    </w:pPr>
    <w:rPr>
      <w:rFonts w:ascii="Times New Roman" w:eastAsia="Times New Roman" w:hAnsi="Times New Roman"/>
      <w:color w:val="000000"/>
    </w:rPr>
  </w:style>
  <w:style w:type="character" w:customStyle="1" w:styleId="80">
    <w:name w:val="Оглавление 8 Знак"/>
    <w:link w:val="8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1d">
    <w:name w:val="Знак Знак Знак Знак Знак Знак1 Знак"/>
    <w:basedOn w:val="a"/>
    <w:rsid w:val="00272C52"/>
    <w:pPr>
      <w:spacing w:after="160" w:line="240" w:lineRule="exact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customStyle="1" w:styleId="xl77">
    <w:name w:val="xl77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xl78">
    <w:name w:val="xl78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632423"/>
      <w:sz w:val="24"/>
      <w:szCs w:val="20"/>
      <w:lang w:eastAsia="ru-RU"/>
    </w:rPr>
  </w:style>
  <w:style w:type="paragraph" w:styleId="51">
    <w:name w:val="toc 5"/>
    <w:next w:val="a"/>
    <w:link w:val="52"/>
    <w:uiPriority w:val="39"/>
    <w:rsid w:val="00272C52"/>
    <w:pPr>
      <w:ind w:left="800"/>
    </w:pPr>
    <w:rPr>
      <w:rFonts w:ascii="Times New Roman" w:eastAsia="Times New Roman" w:hAnsi="Times New Roman"/>
      <w:color w:val="000000"/>
    </w:rPr>
  </w:style>
  <w:style w:type="character" w:customStyle="1" w:styleId="52">
    <w:name w:val="Оглавление 5 Знак"/>
    <w:link w:val="51"/>
    <w:uiPriority w:val="39"/>
    <w:rsid w:val="00272C52"/>
    <w:rPr>
      <w:rFonts w:ascii="Times New Roman" w:eastAsia="Times New Roman" w:hAnsi="Times New Roman"/>
      <w:color w:val="000000"/>
    </w:rPr>
  </w:style>
  <w:style w:type="paragraph" w:customStyle="1" w:styleId="xl68">
    <w:name w:val="xl68"/>
    <w:basedOn w:val="a"/>
    <w:rsid w:val="00272C52"/>
    <w:pPr>
      <w:spacing w:beforeAutospacing="1" w:after="0" w:afterAutospacing="1" w:line="240" w:lineRule="auto"/>
      <w:jc w:val="center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xl76">
    <w:name w:val="xl76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632423"/>
      <w:sz w:val="24"/>
      <w:szCs w:val="20"/>
      <w:lang w:eastAsia="ru-RU"/>
    </w:rPr>
  </w:style>
  <w:style w:type="paragraph" w:customStyle="1" w:styleId="1e">
    <w:name w:val="1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1f">
    <w:name w:val="1 Знак Знак Знак Знак Знак Знак"/>
    <w:basedOn w:val="a"/>
    <w:rsid w:val="00272C52"/>
    <w:pPr>
      <w:spacing w:before="120" w:after="160" w:line="240" w:lineRule="exact"/>
      <w:jc w:val="both"/>
    </w:pPr>
    <w:rPr>
      <w:rFonts w:ascii="Verdana" w:eastAsia="Times New Roman" w:hAnsi="Verdana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toc10">
    <w:name w:val="toc 10"/>
    <w:next w:val="a"/>
    <w:uiPriority w:val="39"/>
    <w:rsid w:val="00272C52"/>
    <w:pPr>
      <w:ind w:left="1800"/>
    </w:pPr>
    <w:rPr>
      <w:rFonts w:ascii="Times New Roman" w:eastAsia="Times New Roman" w:hAnsi="Times New Roman"/>
      <w:color w:val="000000"/>
    </w:rPr>
  </w:style>
  <w:style w:type="paragraph" w:customStyle="1" w:styleId="font5">
    <w:name w:val="font5"/>
    <w:basedOn w:val="a"/>
    <w:rsid w:val="00272C52"/>
    <w:pPr>
      <w:spacing w:beforeAutospacing="1" w:after="0" w:afterAutospacing="1" w:line="240" w:lineRule="auto"/>
    </w:pPr>
    <w:rPr>
      <w:rFonts w:ascii="Times New Roman" w:eastAsia="Times New Roman" w:hAnsi="Times New Roman"/>
      <w:b/>
      <w:color w:val="800000"/>
      <w:sz w:val="24"/>
      <w:szCs w:val="20"/>
      <w:lang w:eastAsia="ru-RU"/>
    </w:rPr>
  </w:style>
  <w:style w:type="paragraph" w:customStyle="1" w:styleId="1a">
    <w:name w:val="Основной шрифт абзаца1"/>
    <w:rsid w:val="00272C52"/>
    <w:rPr>
      <w:rFonts w:ascii="Times New Roman" w:eastAsia="Times New Roman" w:hAnsi="Times New Roman"/>
      <w:color w:val="000000"/>
    </w:rPr>
  </w:style>
  <w:style w:type="paragraph" w:customStyle="1" w:styleId="ConsPlusNonformat">
    <w:name w:val="ConsPlusNonformat"/>
    <w:rsid w:val="00272C52"/>
    <w:pPr>
      <w:widowControl w:val="0"/>
    </w:pPr>
    <w:rPr>
      <w:rFonts w:ascii="Courier New" w:eastAsia="Times New Roman" w:hAnsi="Courier New"/>
      <w:color w:val="000000"/>
    </w:rPr>
  </w:style>
  <w:style w:type="table" w:customStyle="1" w:styleId="1f0">
    <w:name w:val="Сетка таблицы1"/>
    <w:basedOn w:val="a1"/>
    <w:next w:val="af8"/>
    <w:rsid w:val="00272C52"/>
    <w:rPr>
      <w:rFonts w:ascii="Times New Roman" w:eastAsia="Times New Roman" w:hAnsi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AC59E-0231-47B0-BF17-E1D371C0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5223</Words>
  <Characters>29773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Доронина Мария Владимировна</cp:lastModifiedBy>
  <cp:revision>9</cp:revision>
  <cp:lastPrinted>2024-01-10T14:14:00Z</cp:lastPrinted>
  <dcterms:created xsi:type="dcterms:W3CDTF">2026-01-15T12:38:00Z</dcterms:created>
  <dcterms:modified xsi:type="dcterms:W3CDTF">2026-01-19T06:40:00Z</dcterms:modified>
</cp:coreProperties>
</file>